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vystavuje klobouky následníka trůnu a jeho ženy</w:t>
      </w:r>
    </w:p>
    <w:p>
      <w:pPr/>
      <w:r>
        <w:rPr/>
        <w:t xml:space="preserve">V kloboukové expozici Návštěvnického centra, v zadní části hlavní výstavní místnosti,  se nachází speciální prosklená vitrína, která už několik let, vždy v lednu, mění svůj obsah.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“Návštěvnické centrum se každý rok snaží nějak inovovat tuto expozici. V prosinci nám tu přibyla virtuální realita a vždy s novým rokem se snažíme vyměnit vzácné klobouky, které ukládáme do prachotěsné vitríny, které nám půjčuje Muzeum Novojičínska.” </w:t>
      </w:r>
    </w:p>
    <w:p>
      <w:pPr/>
      <w:r>
        <w:rPr/>
        <w:t xml:space="preserve">Jedná se vždy o pokrývku hlavy, která je něčím výjimečná, významná historicky nebo vypráví svůj příběh.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“Pro letošní rok jsme vybrali klobouk arcivévody Františka Ferdinanda dʼEste, který byl v roce 1914 zavražděn společně se svou tehdy těhotnou manželkou Žofií Chotkovou. Tento klobouk pochází původně ze sbírky Otakara Hraběte, vydavatele Kloboučnických listů, který jej získal na počátku 20. století. V průběhu 50. let se dostal do sbírek Muzea Novojičínska, výměnou za některé exponáty s Náprstkovým muzeem v Praze.” </w:t>
      </w:r>
    </w:p>
    <w:p>
      <w:pPr/>
      <w:r>
        <w:rPr/>
        <w:t xml:space="preserve">A když je řeč o manželském páru, klobouk arcivévody doplní ve vitríně i něco ze šatníku jeho ženy - tento skotský klobouček.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 původem ze svozu, který jsem získali v 60. letech ze státního zámku Jemniště, pochází z Chotkovy rodiny.”</w:t>
      </w:r>
    </w:p>
    <w:p>
      <w:pPr/>
      <w:r>
        <w:rPr/>
        <w:t xml:space="preserve">Související zajímavostí je určitě propojení osudu následníka trůnu Františka Ferdinanda dʼEste a jeho manželky s Novým Jičínem, ke kterému došlo po jejich násilné smrti.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“Když byli arcivévoda společně s arcivévodkyní zavražděni v Sarajevě v roce 1914, kdy následně vypukla 1. světová válka, tak záležitostí převoz jejich těl se zaobíral tehdy kontraadmirál Eugen von Chmelarž, rodák z Nového Jičína.”  </w:t>
      </w:r>
    </w:p>
    <w:p>
      <w:pPr/>
      <w:r>
        <w:rPr/>
        <w:t xml:space="preserve">Unikátní dvojici klobouků je možné si prohlédnout v rámci standardní návštěvy expozic v Laudonově domě.  </w:t>
      </w:r>
    </w:p>
    <w:p>
      <w:pPr/>
      <w:r>
        <w:rPr/>
        <w:t xml:space="preserve">V předcházejících letech tu už byl například k vidění klobouk, který byl používaný v televizním pořadu Šest ran do klobouku, historická přilba strážníka nebo loni letní klobouk manželky Jana Wericha.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176/navstevnicke-centrum-vystavuje-klobouky-naslednika-trunu-a-jeho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2026-05-18T16:57:16+02:00</dcterms:created>
  <dcterms:modified xsi:type="dcterms:W3CDTF">2026-05-18T16:57:16+02:00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