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Zdravotnická škola vybírala žáky pro praxi v Německu</w:t>
      </w:r>
    </w:p>
    <w:p>
      <w:pPr/>
      <w:r>
        <w:rPr/>
        <w:t xml:space="preserve">SZŠ ve Frýdku-Místku v rámci projektu Erasmus+ často a  ráda posílá své žáky na praxi do Německa.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„Naše spolupráce  s německou stranou je už delší než deset let, ty praxe jsou oboustranné:  naši žáci jezdí do Německa a ti němečtí zase k nám. Naše studenty vybíráme  formou konkurzu, abych tam poslali ty nejlepší a nejvhodnější.“</w:t>
      </w:r>
    </w:p>
    <w:p>
      <w:pPr/>
      <w:r>
        <w:rPr/>
        <w:t xml:space="preserve">Kritéria pro výběr žáků jsou předem daná.</w:t>
      </w:r>
    </w:p>
    <w:p>
      <w:pPr/>
      <w:r>
        <w:rPr>
          <w:b w:val="1"/>
          <w:bCs w:val="1"/>
        </w:rPr>
        <w:t xml:space="preserve">Soňa Gojová, učitelka SZŠ Frýdek-Místek:</w:t>
      </w:r>
      <w:r>
        <w:rPr/>
        <w:t xml:space="preserve"> „Rozhodující jsou  jazykové znalosti a odborné vědomosti. Nemalou roli hraje názor třídního  učitele. Důležitá je i docházka daného žáka.“</w:t>
      </w:r>
    </w:p>
    <w:p>
      <w:pPr/>
      <w:r>
        <w:rPr/>
        <w:t xml:space="preserve">Z praxe v německých zařízeních si žáci vozí cenné  zkušenosti.</w:t>
      </w:r>
    </w:p>
    <w:p>
      <w:pPr/>
      <w:r>
        <w:rPr>
          <w:b w:val="1"/>
          <w:bCs w:val="1"/>
        </w:rPr>
        <w:t xml:space="preserve">anketa: žáci SZŠ Frýdek-Místek</w:t>
      </w:r>
    </w:p>
    <w:p>
      <w:pPr/>
      <w:r>
        <w:rPr/>
        <w:t xml:space="preserve">„Naučila jsem se nové metody,  jak se starat o děti.“</w:t>
      </w:r>
    </w:p>
    <w:p>
      <w:pPr/>
      <w:r>
        <w:rPr/>
        <w:t xml:space="preserve">„Já jsem byl v domově  seniorů, ale užili jsme si i výlety.</w:t>
      </w:r>
    </w:p>
    <w:p>
      <w:pPr/>
      <w:r>
        <w:rPr/>
        <w:t xml:space="preserve">„Starala jsem se o děti ve  školce, hrála jsem si s nimi, chodila ven.“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267/zdravotnicka-skola-vybirala-zaky-pro-praxi-v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2026-08-20T19:47:22+02:00</dcterms:created>
  <dcterms:modified xsi:type="dcterms:W3CDTF">2026-08-20T19:47:22+02:00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