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své byty přetváří pro 21. století, mizí umakartová jádra</w:t>
      </w:r>
    </w:p>
    <w:p>
      <w:pPr/>
      <w:r>
        <w:rPr/>
        <w:t xml:space="preserve">Novojičínská radnice vloni nechala opravit 18 městských bytů za 4,27 milionu korun. Tyto byty již neodpovídaly běžně dostupným standardům bydlení. Řada z nich byla zdevastovaná nájemníky a kvůli špatnému stavu byla neobyvatelná. </w:t>
      </w:r>
    </w:p>
    <w:p>
      <w:pPr/>
      <w:r>
        <w:rPr>
          <w:b w:val="1"/>
          <w:bCs w:val="1"/>
        </w:rPr>
        <w:t xml:space="preserve">Václav Dobrozemský (ODS), 2. místostarosta Nového Jičína: </w:t>
      </w:r>
      <w:r>
        <w:rPr/>
        <w:t xml:space="preserve">“Od roku 2019 město systematicky opravuje byty, které má v rámci portfolia bytového fondu. Za šest let se podařilo  opravit zhruba 130 bytů, přičemž každý rok opravíme zhruba mezi dvaceti až třiceti byty a vkládáme do nich částku mezi pěti, šesti miliony korun. Cílem je zajistit standardní  moderní bydlení na úrovni 21. století pro jejich nájemníky.” </w:t>
      </w:r>
    </w:p>
    <w:p>
      <w:pPr/>
      <w:r>
        <w:rPr/>
        <w:t xml:space="preserve">Celkem již město vložilo do rekonstrukcí svých bytů téměř 36 milionů korun</w:t>
      </w:r>
    </w:p>
    <w:p>
      <w:pPr/>
      <w:r>
        <w:rPr>
          <w:b w:val="1"/>
          <w:bCs w:val="1"/>
        </w:rPr>
        <w:t xml:space="preserve">Marie Machková, tisková mluvčí města Nový Jičín:</w:t>
      </w:r>
      <w:r>
        <w:rPr/>
        <w:t xml:space="preserve"> “Město postupně modernizuje byty, které nájemníci vrátili po skončení nájemního vztahu nebo které převzalo v exekučním řízení s neplatiči nájemného. Převážně jde o byty desítky let staré, do kterých se po dobu trvání pronájmu neinvestovalo.”</w:t>
      </w:r>
    </w:p>
    <w:p>
      <w:pPr/>
      <w:r>
        <w:rPr>
          <w:b w:val="1"/>
          <w:bCs w:val="1"/>
        </w:rPr>
        <w:t xml:space="preserve">Václav Dobrozemský (ODS), 2. místostarosta Nového Jičína: </w:t>
      </w:r>
      <w:r>
        <w:rPr/>
        <w:t xml:space="preserve">“Aktuálně na ulici Dlouhé 19, což je dům se zhruba 70 byty, došlo ke generální opravě dvou bytů, které aktuálně byly dány do nabídkového řízení formou obálkové metody. Hlásilo se kolem 18 nájemců a podařilo se vysoutěžit nájemné za zhruba 190 korun za metr čtvereční a rok. Vyhlašovací cena je podle standardního sazebníku 125 korun.”</w:t>
      </w:r>
    </w:p>
    <w:p>
      <w:pPr/>
      <w:r>
        <w:rPr>
          <w:b w:val="1"/>
          <w:bCs w:val="1"/>
        </w:rPr>
        <w:t xml:space="preserve">Marie Machková, tisková mluvčí města Nový Jičín: </w:t>
      </w:r>
      <w:r>
        <w:rPr/>
        <w:t xml:space="preserve">“Rekonstrukce zpravidla spočívá ve vybourání umakartového jádra a vyzdění nového, v provedení nových rozvodů vody, odpadů a elektroinstalace. Dělají se také štukové omítky, pokládají se keramické obklady a podlahové krytiny. Opravené byty vybavujeme novou sanitární keramikou a kuchyňskou linkou se sporákem, někde měníme i interiérové dveře.“</w:t>
      </w:r>
    </w:p>
    <w:p>
      <w:pPr/>
      <w:r>
        <w:rPr>
          <w:b w:val="1"/>
          <w:bCs w:val="1"/>
        </w:rPr>
        <w:t xml:space="preserve">Václav Dobrozemský (ODS), 2. místostarosta Nového Jičína: </w:t>
      </w:r>
      <w:r>
        <w:rPr/>
        <w:t xml:space="preserve">“Město vlastní 1 134 bytů, tím, jak se daří pronajímat a zvyšovat to nájemné, tak i celkový výnos z nájmu bytového fondu každoročně roste, což je dáno i uplatněním inflačních doložek v případě smluv,  které to umožňují. V roce 2022 byl výnos z nájemného ve výši 37 milionů korun, v roce 2024 dosáhl již částky 52 milionů korun. Přestože se může zdát že jsou to významné částky, tak město zpátky investuje tyto prostředky do oprav a revitalizací ať už bytů nebo celých bytových domů, jejich zateplení, výměny oken a úprav společných prostor.”        </w:t>
      </w:r>
    </w:p>
    <w:p>
      <w:pPr/>
      <w:r>
        <w:rPr/>
        <w:t xml:space="preserve">Informace o aktuální nabídce volných bytů a vyhlášených nabídkových řízení na jejich obsazení jsou dostupné na webu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409/mesto-sve-byty-pretvari-pro-21-stoleti-mizi-umakartova-ja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2026-07-14T19:21:20+02:00</dcterms:created>
  <dcterms:modified xsi:type="dcterms:W3CDTF">2026-07-14T19:21:20+02:00</dcterms:modified>
</cp:coreProperties>
</file>

<file path=docProps/custom.xml><?xml version="1.0" encoding="utf-8"?>
<Properties xmlns="http://schemas.openxmlformats.org/officeDocument/2006/custom-properties" xmlns:vt="http://schemas.openxmlformats.org/officeDocument/2006/docPropsVTypes"/>
</file>