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22.2.2025, 16:02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S animací na téma “Ruka” zvítězili žáci ZŠ Prameny v celostátní technické soutěži</w:t></w:r></w:p><w:p><w:pPr/><w:r><w:rPr/><w:t xml:space="preserve">Krátké filmy, jejichž ústředním zadaným motivem bylo letos téma “Ruka”, zvládli žáci osmé třídy Základní školy Prameny na jedničku. V krajském, ale i celostátním kole se umístili na třetích, ale i prvních místech. </w:t></w:r></w:p><w:p><w:pPr/><w:r><w:rPr><w:b w:val="1"/><w:bCs w:val="1"/></w:rPr><w:t xml:space="preserve">Jiří Studnický, učitel ZŠ Prameny: </w:t></w:r><w:r><w:rPr/><w:t xml:space="preserve">“Pracujeme metodou stop motion. Je to metoda, kdy snímáme jednotlivé scény a ty scény, když pak pustíme za sebou, tak vznikne ten souvislý pohyb.”</w:t></w:r></w:p><w:p><w:pPr/><w:r><w:rPr/><w:t xml:space="preserve">Metoda stop motion je známá například z populárního animovaného seriálu Pat a Mat nebo z modernější Ovečky Shawn, pracuje s ní například český režisér Jan Švankmajer. Na každou sekundu je potřeba alespoň deseti snímků, protože tak je poté znázorněný pohyb plynulejší. Metoda stop motion je tedy velmi pracná a náročná na čas. </w:t></w:r></w:p><w:p><w:pPr/><w:r><w:rPr><w:b w:val="1"/><w:bCs w:val="1"/></w:rPr><w:t xml:space="preserve">Jiří Studnický, učitel ZŠ Prameny: </w:t></w:r><w:r><w:rPr/><w:t xml:space="preserve">“Dělali jsme to ve výtvarné výchově, tam jsme vlastně navrhli ty postavičky, scény nebo kulisy, tam se vlastně i snímalo pomocí programu Stop Motion Studio. No a pak v informatice následně jsme v programu iMovie to zvučili a stříhali.”</w:t></w:r></w:p><w:p><w:pPr/><w:r><w:rPr><w:b w:val="1"/><w:bCs w:val="1"/></w:rPr><w:t xml:space="preserve">Klára Stračánková & Lukáš Plawiak: </w:t></w:r><w:r><w:rPr/><w:t xml:space="preserve">“O ruce, která se pokoušela skočit do rybníka. Bylo to docela zdlouhavé, ale šlo to.” “Dobře se tvořilo, s klukama vždycky.” “Úplně nás to překvapilo, protože jsme to nečekali.”</w:t></w:r></w:p><w:p><w:pPr/><w:r><w:rPr><w:b w:val="1"/><w:bCs w:val="1"/></w:rPr><w:t xml:space="preserve">Sofia Ambrožová: </w:t></w:r><w:r><w:rPr/><w:t xml:space="preserve">“Dělala jsem film Opuštěná oáza. Bylo to vlastně o panáčkovi, který šel ukopnout kraba, potom ho napadl krokodýl, ten ho sežral, a nakonec to snědla velká ruka.”Mně to zabralo strašně hodně času a hodně jsem se jako snažila, hlavně to modelování a celkově stříhání.”</w:t></w:r></w:p><w:p><w:pPr/><w:r><w:rPr><w:b w:val="1"/><w:bCs w:val="1"/></w:rPr><w:t xml:space="preserve">Kateřina Hudzieciová: </w:t></w:r><w:r><w:rPr/><w:t xml:space="preserve">“Můj film je Magická manikúra. Je to vlastně o takové ruce a příšerce, co jí vlastně lakuje ty nehty, a ta ruka vlastně potom zmizí v portálu do jiné dimenze.” “Jsem ani netušila, že něco vyjraju, protože jsem myslela, že to bude, že jsem se zúčastnila, a nečekala jsem, že něco takovýho vyhraju a jsem za to moc ráda.” </w:t></w:r></w:p><w:p><w:pPr/><w:r><w:rPr/><w:t xml:space="preserve">S postupujícími technickými možnostmi se ve výtvarné výchově na základních školách uskutečňuje čím dál více výuky, směřující k podobným projektům.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419/s-animaci-na-tema-ruka-zvitezili-zaci-zs-prameny-v-celostatni-technicke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2026-05-21T04:55:45+02:00</dcterms:created>
  <dcterms:modified xsi:type="dcterms:W3CDTF">2026-05-21T04:55:45+02:00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