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Fotbalová přípravka si zahrála na společném turnaji</w:t>
      </w:r>
    </w:p>
    <w:p>
      <w:pPr/>
      <w:r>
        <w:rPr/>
        <w:t xml:space="preserve">Vzájemná spolupráce mezi kluby, ale také přátelství mezi dětmi a porovnání si výkonnosti. To jsou důvody, proč Městský fotbalový klub pořádá turnaj pro kluky a holky z přípravky. Do toho letošního se zapojilo šest týmů z Havířova a okolí. Děti si atmosféru náramně užívaly.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fotbal hraji šest, sedm let a možná bych to chtěl dotáhnout do Barcelony, nebo Real Madrid. Můj bratr také hraje fotbal, hraje déle než já a hraje za Karvinou.”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hraju za Slovan Havířov 1 a baví mě to.” Jak se ti líbí dnešní turnaj? “Hodně. Hráli jsme proti MFK a byla to remíza 0:0.”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jsem byla malá, tak mě to strašně bavilo a furt jsem si kopala s mamkou do míče.” A jaké to je mezi kluky? “Dobré.”</w:t>
      </w:r>
    </w:p>
    <w:p>
      <w:pPr/>
      <w:r>
        <w:rPr>
          <w:b w:val="1"/>
          <w:bCs w:val="1"/>
        </w:rPr>
        <w:t xml:space="preserve"> anketa: </w:t>
      </w:r>
      <w:r>
        <w:rPr/>
        <w:t xml:space="preserve">“Hraji za MFK Havířov a na dnešní turnaj jsem se těšil.”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“Fotbal hraju, abych doma neseděl na telefonu.” A baví tě to? “Jo baví a před fotbalem jsem dělal karate a judo. Fotbal je lepší.”</w:t>
      </w:r>
    </w:p>
    <w:p>
      <w:pPr/>
      <w:r>
        <w:rPr/>
        <w:t xml:space="preserve">Dlouhodobá a cílená práce s mládeži se vyplatila. Fotbalová asociace udělila Městskému fotbalovému klubu statut klubové akademie pro rok 2025. Což obdrželo pouze 84 klubů z celé ČR.</w:t>
      </w:r>
    </w:p>
    <w:p>
      <w:pPr/>
      <w:r>
        <w:rPr>
          <w:b w:val="1"/>
          <w:bCs w:val="1"/>
        </w:rPr>
        <w:t xml:space="preserve">Jiří Jurčík, sekretář klubu MFK Havířov, trenér mládeže: </w:t>
      </w:r>
      <w:r>
        <w:rPr/>
        <w:t xml:space="preserve">"V minulém týdnu jsme získali Akademii FAČR, zatím sice stupeň 5. Je to vlastně splnění postupného cíle práce s mládeží a věříme, že výkonnost našich týmů nám pomůže k získání lepšího levelu v akademii. Ta akademie je grantový program fotbalové asociace, z toho nám vyplývají i povinnosti, co se týče vzdělávání a úrovně trenérů, hráčů a soutěží. Zpracováváme jak tréninkové plány, účast v soutěžích týmů, turnaje, celoroční tréninkový proces mládeže. Od září 2025 by měla být zřízená třída na ZŠ Mládežnická.”</w:t>
      </w:r>
    </w:p>
    <w:p>
      <w:pPr/>
      <w:r>
        <w:rPr/>
        <w:t xml:space="preserve">Městský fotbalový klub už chystá další akce pro mládež.</w:t>
      </w:r>
    </w:p>
    <w:p>
      <w:pPr/>
      <w:r>
        <w:rPr>
          <w:b w:val="1"/>
          <w:bCs w:val="1"/>
        </w:rPr>
        <w:t xml:space="preserve">Jiří Jurčík, sekretář klubu, trenér mládeže: </w:t>
      </w:r>
      <w:r>
        <w:rPr/>
        <w:t xml:space="preserve">"V nejbližší době za tři týdny tady bude turnaj školičky. Podařilo se nám zajistit dvě mantinelová hřiště, která by měla být umístěna na stadionu v Prostřední Suché a první týden v březnu už začínají žákovské ligové soutěže, kde náš tým U15 bojuje o top 6 v této skupině.”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517/fotbalova-pripravka-si-zahrala-na-spolecne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2026-05-13T11:07:22+02:00</dcterms:created>
  <dcterms:modified xsi:type="dcterms:W3CDTF">2026-05-13T11:07:22+02:00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