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opět podpořila dotacemi sportovní kluby</w:t>
      </w:r>
    </w:p>
    <w:p>
      <w:pPr/>
      <w:r>
        <w:rPr/>
        <w:t xml:space="preserve">Poruba každoročně vyhlašuje dotace pro sportovní kluby. Žádosti na podporu své činnosti mohly podávat už na konci loňského roku. </w:t>
      </w:r>
    </w:p>
    <w:p>
      <w:pPr/>
      <w:r>
        <w:rPr>
          <w:b w:val="1"/>
          <w:bCs w:val="1"/>
        </w:rPr>
        <w:t xml:space="preserve">Lucie Baránková Vilamová (ANO), starostka Ostravy-Poruby: </w:t>
      </w:r>
      <w:r>
        <w:rPr>
          <w:i w:val="1"/>
          <w:iCs w:val="1"/>
        </w:rPr>
        <w:t xml:space="preserve">,,Samozřejmě v Porubě existuje spoustu spolků, slavných spolků, které mají dobré výsledky. Kromě toho, že máme řádné dotace, tak máme samozřejmě i mimořádné dotace. To znamená, že spolky mohou podávat žádosti o dotace po celý rok. Nicméně ty řádné jsou o tom, že když vědí, které akce budou pořádat, i na svou celoroční činnost, tak už se administrovaly ty dotace, teď půjdou do orgánů obce a samozřejmě předpokládám, že to bude v podobných částkách jako v tom roce předchozím nebo v těch letech předchozích.” </w:t>
      </w:r>
    </w:p>
    <w:p>
      <w:pPr/>
      <w:r>
        <w:rPr/>
        <w:t xml:space="preserve">Poruba letos dala v dotacích na podporu sportu téměř 700 tisíc korun.</w:t>
      </w:r>
    </w:p>
    <w:p>
      <w:pPr/>
      <w:r>
        <w:rPr>
          <w:b w:val="1"/>
          <w:bCs w:val="1"/>
        </w:rPr>
        <w:t xml:space="preserve">Lucie Baránková Vilamová (ANO), starostka Ostravy-Poruby:</w:t>
      </w:r>
      <w:r>
        <w:rPr/>
        <w:t xml:space="preserve"> ,,</w:t>
      </w:r>
      <w:r>
        <w:rPr>
          <w:i w:val="1"/>
          <w:iCs w:val="1"/>
        </w:rPr>
        <w:t xml:space="preserve">Co se týká těch našich spolků porubských, tak samozřejmě z těch slavných, dobře spolupracujících vyjmenuji pár, ale nejsou to samozřejmě všechny. Je to třeba Arrows, se kterými dobře spolupracujeme. Máme skvělé házenkáře, máme skvělé plavecké oddíly, samozřejmě i tenisové oddíly.” </w:t>
      </w:r>
    </w:p>
    <w:p>
      <w:pPr/>
      <w:r>
        <w:rPr>
          <w:b w:val="1"/>
          <w:bCs w:val="1"/>
        </w:rPr>
        <w:t xml:space="preserve">Marek Ščerba, trenér mládeže Arrows: </w:t>
      </w:r>
      <w:r>
        <w:rPr>
          <w:i w:val="1"/>
          <w:iCs w:val="1"/>
        </w:rPr>
        <w:t xml:space="preserve">,,Poruba nás podporuje každoročně. Vždycky se jedná o konkrétní projekty, například letos budeme mít podporu na rozvoj mládeže, abychom přilákali nové děti ke sportu. Zrovna chystáme náborovou kampaň, chceme se zaměřit na děti, které hledají nějaký sport, který by mohli dělat od jara. Vlastně ten přestup z těch tělocvičen. Aby viděli, jaký tady máme krásný areál.” </w:t>
      </w:r>
    </w:p>
    <w:p>
      <w:pPr/>
      <w:r>
        <w:rPr/>
        <w:t xml:space="preserve">Sportovní kluby, které působí na území města podporuje dotacemi také Ostrava. Na letošní rok vyčlenila do sportu přes 179 milionů korun. Z toho dvě třetiny jsou určeny pro významné sportovní kluby.</w:t>
      </w:r>
    </w:p>
    <w:p>
      <w:pPr/>
      <w:r>
        <w:rPr>
          <w:b w:val="1"/>
          <w:bCs w:val="1"/>
          <w:i w:val="1"/>
          <w:iCs w:val="1"/>
        </w:rPr>
        <w:t xml:space="preserve">Jan Dohnal (SPOLU/ODS), primátor Ostravy:</w:t>
      </w:r>
      <w:r>
        <w:rPr>
          <w:i w:val="1"/>
          <w:iCs w:val="1"/>
        </w:rPr>
        <w:t xml:space="preserve"> „My jsme podpořili čtyři klasické dotační tituly. Je tam podpora tělovýchovy a sportu, potom jsme podpořili žádosti, které se zaměřovaly na rozvoj infrastruktury. Tím dalším velkým titulem byla podpora vrcholových sportovních klubů. A tím posledním dotačním titulem jsou sportovní akce.”  </w:t>
      </w:r>
    </w:p>
    <w:p>
      <w:pPr/>
      <w:r>
        <w:rPr>
          <w:b w:val="1"/>
          <w:bCs w:val="1"/>
        </w:rPr>
        <w:t xml:space="preserve">Marek Ščerba, trenér mládeže Arrows: </w:t>
      </w:r>
      <w:r>
        <w:rPr>
          <w:i w:val="1"/>
          <w:iCs w:val="1"/>
        </w:rPr>
        <w:t xml:space="preserve">,,Každoročně dostáváme dotace na nějaké aktivity, které jsou spojené s tím chodem klubu. Snažíme se zaměřovat i na fyzioterapie a na psychologii sportovců.” </w:t>
      </w:r>
    </w:p>
    <w:p>
      <w:pPr/>
      <w:r>
        <w:rPr>
          <w:b w:val="1"/>
          <w:bCs w:val="1"/>
        </w:rPr>
        <w:t xml:space="preserve">Pavel Hinner, generální manažer,</w:t>
      </w:r>
      <w:r>
        <w:rPr>
          <w:b w:val="1"/>
          <w:bCs w:val="1"/>
        </w:rPr>
        <w:t xml:space="preserve">HC RT TORAX Poruba 2011: </w:t>
      </w:r>
      <w:r>
        <w:rPr>
          <w:i w:val="1"/>
          <w:iCs w:val="1"/>
        </w:rPr>
        <w:t xml:space="preserve">,,Každý rok se na nás dostává. Letos to je na mládež 3 750 000 a na muže a juniorku stejná částka. Ty peníze na mládež jsou využívány na platy trenérů, na úhradu nájmu ledové plochy, na autobusy, na hráčské vybavení pro mládež a ty samé podmínky jsou i pro seniorský hokej.”</w:t>
      </w:r>
    </w:p>
    <w:p>
      <w:pPr/>
      <w:r>
        <w:rPr/>
        <w:t xml:space="preserve">Ostrava i obvod Poruba podporují sportovní kluby a sportovce dlouhodobě a v podpoře budou pokračovat i dalších letech. Dotační programy jsou přístupné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595/ostravaporuba-opet-podporila-dotacemi-sportovni-kl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2026-06-28T10:16:27+02:00</dcterms:created>
  <dcterms:modified xsi:type="dcterms:W3CDTF">2026-06-28T10:16:27+02:00</dcterms:modified>
</cp:coreProperties>
</file>

<file path=docProps/custom.xml><?xml version="1.0" encoding="utf-8"?>
<Properties xmlns="http://schemas.openxmlformats.org/officeDocument/2006/custom-properties" xmlns:vt="http://schemas.openxmlformats.org/officeDocument/2006/docPropsVTypes"/>
</file>