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z třísek a objekty vytvořené z nálezů z půdy</w:t>
      </w:r>
    </w:p>
    <w:p>
      <w:pPr/>
      <w:r>
        <w:rPr/>
        <w:t xml:space="preserve">Vsetínský rodák Libor Sošťák je akademickým architektem, je nositelem řady cen, například Dům roku za administrativní budovu ICEC v Ostravě. Současně je jeho celoživotním zájmem i výtvarné umění. Právě nyní prezentuje své malby a objekty v Galerii Stará pošta. Výstavu nazval “Na cestě”.</w:t>
      </w:r>
    </w:p>
    <w:p>
      <w:pPr/>
      <w:r>
        <w:rPr>
          <w:b w:val="1"/>
          <w:bCs w:val="1"/>
        </w:rPr>
        <w:t xml:space="preserve">Libor Sošťák, akademický architekt, malíř a tvůrce objektů: “</w:t>
      </w:r>
      <w:r>
        <w:rPr/>
        <w:t xml:space="preserve">Vždycky jsem chtěl být malířem. Můj dědeček byl amatérský malíř a já jsem s ním vždycky chodil malovat, on maloval v plenéru jako klasický krajinář. V malířství jsem měl velké zalíbení, studoval jsem na Střední uměleckoprůmyslové škole, ale obor interiér a architektonická tvorba. A tak jsem k tomu studiu architektury měl blízko, ale to malování mi pořád zůstává. To je činnost, ke které mám pořád nutkání, které mě nutí dělat obrazy, objekty ze dřeva a kovu, je to pro mě životní potřeba.”     </w:t>
      </w:r>
    </w:p>
    <w:p>
      <w:pPr/>
      <w:r>
        <w:rPr/>
        <w:t xml:space="preserve">Jeho tvorbu ovlivnila i půlroční stáž v Paříži věnovaná moderní architektuře a studiu divadelní architektury. Návštěvou tamních galerií přilnul k abstraktnímu umění.  </w:t>
      </w:r>
    </w:p>
    <w:p>
      <w:pPr/>
      <w:r>
        <w:rPr>
          <w:b w:val="1"/>
          <w:bCs w:val="1"/>
        </w:rPr>
        <w:t xml:space="preserve">Libor Sošťák, akademický architekt, malíř a tvůrce objektů: </w:t>
      </w:r>
      <w:r>
        <w:rPr/>
        <w:t xml:space="preserve">“Já jsem se začal jednu dobu zabývat malbou na OSB desky, to jsou desky, které jsou vytvořeny z velkých dřevěných třísek. Tyto desky mi posloužily k tomu, abych na nich začal vytvářet obrazové kompozice, kdy jsem jednotlivé třísky vypravoval různými barvami a vznikaly kompozice, které jsem záměrně chtěl, většinou geometrické nebo i volné. A pak mě napadlo ty struktury, ty výtvarně zajímavé tvary třísek, přenášet na plátno a zvětšovat je. A tady v této první místnosti je vidět ten proces zvětšování těch třísek.”    </w:t>
      </w:r>
    </w:p>
    <w:p>
      <w:pPr/>
      <w:r>
        <w:rPr/>
        <w:t xml:space="preserve">Druhou část výstavy pak tvoří objekty z materiálů, kterým dává druhou šanci, nejčastěji dřevo a kovy. </w:t>
      </w:r>
    </w:p>
    <w:p>
      <w:pPr/>
      <w:r>
        <w:rPr>
          <w:b w:val="1"/>
          <w:bCs w:val="1"/>
        </w:rPr>
        <w:t xml:space="preserve">Libor Sošťák, akademický architekt, malíř a tvůrce objektů: </w:t>
      </w:r>
      <w:r>
        <w:rPr/>
        <w:t xml:space="preserve">“Ty objekty začaly vznikat tak, že jsem vyklízel starou stodolu po prarodičích a nacházel jsem tam různé zemědělské nářadí a různé dřevěné prvky, které mě nedávaly smysl, ale bral jsem to jako památku po těch prarodičích a nevyhodil jsem to. Po čase jsem se k tomu vrátil a začal jsem z nich skládat výtvarné objekty. Pak mi kamarádi začali přinášet různé věci, které nacházeli doma v garáži nebo odložené u popelnic. Takže jsou to takové recyklované objekty.” </w:t>
      </w:r>
    </w:p>
    <w:p>
      <w:pPr/>
      <w:r>
        <w:rPr/>
        <w:t xml:space="preserve">Libor Sošťák pravidelně vystavuje doma i v zahraničí. V Novém Jičíně bude jeho originální tvorba k vidění do 27.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47/obrazy-z-trisek-a-objekty-vytvorene-z-nalezu-z-p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2026-05-21T07:31:48+02:00</dcterms:created>
  <dcterms:modified xsi:type="dcterms:W3CDTF">2026-05-21T07:31:48+02:00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