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workshopech malování se lidé učí malovat různé styly, od krajin až po portrét</w:t>
      </w:r>
    </w:p>
    <w:p>
      <w:pPr/>
      <w:r>
        <w:rPr/>
        <w:t xml:space="preserve">Jednotlivé workshopy se soustředí na různé typy malby, ať už zátiší nebo portrétu. Cílem není naučit se kreslit, ale malovat.</w:t>
      </w:r>
    </w:p>
    <w:p>
      <w:pPr/>
      <w:r>
        <w:rPr>
          <w:b w:val="1"/>
          <w:bCs w:val="1"/>
        </w:rPr>
        <w:t xml:space="preserve">Tomáš Oslizlok, malíř a lektor: </w:t>
      </w:r>
      <w:r>
        <w:rPr/>
        <w:t xml:space="preserve">“Tyto workshopy jsou koncipované tak, abychom za osm hodin v podstatě stihli ten portrét namalovat.”</w:t>
      </w:r>
    </w:p>
    <w:p>
      <w:pPr/>
      <w:r>
        <w:rPr/>
        <w:t xml:space="preserve">Někteří z účastníků těchto workshopů na ně docházejí pravidelně a v jejich tvorbě se tak odráží značný posun. </w:t>
      </w:r>
    </w:p>
    <w:p>
      <w:pPr/>
      <w:r>
        <w:rPr>
          <w:b w:val="1"/>
          <w:bCs w:val="1"/>
        </w:rPr>
        <w:t xml:space="preserve">Tomáš Oslizlok, malíř a lektor: </w:t>
      </w:r>
      <w:r>
        <w:rPr/>
        <w:t xml:space="preserve">“Dneska malujeme portrét, portrét akrylem, takže ten postup je takový, že uděláme prvně kresbu. Účastníci si přinesou na tento workshop fotky někoho známého nebo vlastní fotky. Tak postupujeme, kresba, podmalba, malba a potom detaily a měli by si dneska odnést hotový obraz, portrét domů.”</w:t>
      </w:r>
    </w:p>
    <w:p>
      <w:pPr/>
      <w:r>
        <w:rPr>
          <w:b w:val="1"/>
          <w:bCs w:val="1"/>
        </w:rPr>
        <w:t xml:space="preserve">Marie Poulíčková, účastnice workshopu: </w:t>
      </w:r>
      <w:r>
        <w:rPr/>
        <w:t xml:space="preserve">“Dneska jsem se rozhodla udělat portrét mé sestry, uvidíme, jestli to vyjde. Zatím jsme začali jenom nějakými obrysy základními a podmalbou a teprve začínáme dělat nějaké detaily.”</w:t>
      </w:r>
    </w:p>
    <w:p>
      <w:pPr/>
      <w:r>
        <w:rPr>
          <w:b w:val="1"/>
          <w:bCs w:val="1"/>
        </w:rPr>
        <w:t xml:space="preserve">Miroslav Smilowski, účastník workshopu: </w:t>
      </w:r>
      <w:r>
        <w:rPr/>
        <w:t xml:space="preserve">“No já se věnuju teď především portrétům a figurální malbě.”</w:t>
      </w:r>
    </w:p>
    <w:p>
      <w:pPr/>
      <w:r>
        <w:rPr/>
        <w:t xml:space="preserve">Mnohé kurzisty náplň workshopů inspiruje a motivuje, některé z nich dokonce k dalšímu studiu, například na uměleckých školách.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7675/na-workshopech-malovani-se-lide-uci-malovat-ruzne-styly-od-krajin-az-po-portr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2026-05-13T23:57:02+02:00</dcterms:created>
  <dcterms:modified xsi:type="dcterms:W3CDTF">2026-05-13T23:57:02+02:00</dcterms:modified>
</cp:coreProperties>
</file>

<file path=docProps/custom.xml><?xml version="1.0" encoding="utf-8"?>
<Properties xmlns="http://schemas.openxmlformats.org/officeDocument/2006/custom-properties" xmlns:vt="http://schemas.openxmlformats.org/officeDocument/2006/docPropsVTypes"/>
</file>