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elektrotechnická intenzivně připravuje žáky na praxi</w:t>
      </w:r>
    </w:p>
    <w:p>
      <w:pPr/>
      <w:r>
        <w:rPr>
          <w:b w:val="1"/>
          <w:bCs w:val="1"/>
        </w:rPr>
        <w:t xml:space="preserve">Tomáš Führer, ředitel SŠ elektrotechnické Ostrava: </w:t>
      </w:r>
      <w:r>
        <w:rPr/>
        <w:t xml:space="preserve">„Proto  připravujeme ještě některé další akce. To znamená, v našem případě to bude ve  spolupráci s firmami a s Moravskoslezským krajem. Rozšíříme výuku na sítích  nízkého napětí a připravujeme jeden velký projekt. Rádi bychom postavili tady v  zahradě školy velký polygon asi za 37 milionů korun, který by měl sloužit k demonstraci  a rozvoji těch cílových vědomostí žáků při konstrukci a práci na vysokém  napětí.“</w:t>
      </w:r>
    </w:p>
    <w:p>
      <w:pPr/>
      <w:r>
        <w:rPr/>
        <w:t xml:space="preserve">Nejen tyto projekty, ale také školu se proto snažili učitelé  ve spolupráci se svými žáky prezentovat při Dni otevřených dveří co nejlépe.</w:t>
      </w:r>
    </w:p>
    <w:p>
      <w:pPr/>
      <w:r>
        <w:rPr>
          <w:b w:val="1"/>
          <w:bCs w:val="1"/>
        </w:rPr>
        <w:t xml:space="preserve">Petr Vavřiňák, zástupce ředitele pro praktické vyučování:</w:t>
      </w:r>
      <w:r>
        <w:rPr/>
        <w:t xml:space="preserve">  „Rodiče a žáci, když přijdou, tak jdou do jedné místnosti nahoru, kde se jim  pustí prezentace školy. Kolegyně jim povykládá o tom, co na naší škole učíme,  jaké obory, poptá se, o co mají zájem, a podle toho potom jdou na prohlídku  školy. Jdou do laboratoří elektro, do dílen elektro. Tady jsou dílny slaboproud,  automatizace, elektroniky a potom jsou odvezeni na dílny Hlubinská, kde máme silnoproudé  dílny, polygon vysokého napětí a jsou tam také dílny optiků. Máme jedny z nejmodernějších  dílen v republice, takže máme co ukázat.“</w:t>
      </w:r>
    </w:p>
    <w:p>
      <w:pPr/>
      <w:r>
        <w:rPr/>
        <w:t xml:space="preserve">O absolventy této školy je na trhu práce obrovský zájem.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„Budeme  stavět zcela jistě v České republice nové jaderné bloky a jenom odhadem bude v  tuto chvíli chybět při stávajícím systému vzdělávání a rozložení odborníků na  pracovním trhu zhruba deset tisíc pracovních míst, což je velké kvantum.  Samozřejmě, že nelze spoléhat na to, že to zabezpečí pouze školy. Musíme taky  počítat s tím, že budeme muset rekvalifikovat a doplňovat kvalifikaci  stávajících zaměstnanců anebo lidí, kteří do té energetiky budou muset  nastoupit a vyučili se v nějakých jiných oborech.“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695/stredni-skola-elektrotechnicka-intenzivne-pripravuje-zaky-na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2026-07-01T16:06:46+02:00</dcterms:created>
  <dcterms:modified xsi:type="dcterms:W3CDTF">2026-07-01T16:06:46+02:00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