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přijal vyhlášku zakazující žebrání a bivakování na 43 místech</w:t>
      </w:r>
    </w:p>
    <w:p>
      <w:pPr/>
      <w:r>
        <w:rPr/>
        <w:t xml:space="preserve">Frýdek-Místek má nový nástroj na řešení neúnosné situace  s narušováním veřejného pořádku. Zastupitelstvo schválilo obecně závaznou  vyhlášku proti obtěžujícímu a agresivnímu žebrání a bivakování na 43 místech. </w:t>
      </w:r>
    </w:p>
    <w:p>
      <w:pPr/>
      <w:r>
        <w:rPr>
          <w:b w:val="1"/>
          <w:bCs w:val="1"/>
        </w:rPr>
        <w:t xml:space="preserve">Petr Korč (NMFM), primátor Frýdku-Místku: </w:t>
      </w:r>
      <w:r>
        <w:rPr/>
        <w:t xml:space="preserve">"Zákaz konzumace alkoholu, zákaz bivakování a agresivního  žebrání na vybraných místech – u škol, hřišť, supermarketů. Tato  vyhláška vyvolá velkou diskuzi, ale cílem není šikanovat nikoho, komu  to nepatří. My pouze potřebujeme nástroj."</w:t>
      </w:r>
    </w:p>
    <w:p>
      <w:pPr/>
      <w:r>
        <w:rPr>
          <w:b w:val="1"/>
          <w:bCs w:val="1"/>
        </w:rPr>
        <w:t xml:space="preserve">Ivo Kališ, ředitel Městské policie Frýdek-Místek: </w:t>
      </w:r>
      <w:r>
        <w:rPr/>
        <w:t xml:space="preserve">"V současné době se tyto osoby dopouštějí buď znečišťování  veřejného prostranství, nebo obtěžování občanů, což může být považováno  za veřejné pohoršení."</w:t>
      </w:r>
    </w:p>
    <w:p>
      <w:pPr/>
      <w:r>
        <w:rPr/>
        <w:t xml:space="preserve">Schválení předcházela několikahodinová diskuze. Někteří  označili vyhlášku za kontroverzní s tím, že její vymahatelnost postihne  úplně všechny lidi bez rozdílu a zároveň ještě více odsune bezdomovce na okraj  společnosti. Ve městě jich má být podle statistik 249.</w:t>
      </w:r>
    </w:p>
    <w:p>
      <w:pPr/>
      <w:r>
        <w:rPr>
          <w:b w:val="1"/>
          <w:bCs w:val="1"/>
        </w:rPr>
        <w:t xml:space="preserve">Marcel Sikora (KDU-ČSL/SPOLU), náměstek primátora  Frýdku-Místku: </w:t>
      </w:r>
      <w:r>
        <w:rPr/>
        <w:t xml:space="preserve">"Tak jako všechna města v ČR i na světě, tak i Frýdek-Místek  není výjimkou a problém s lidmi bez domova tady máme, ale na druhou stranu  se ho snažíme řešit. Máme tady celou škálu sociálních služeb. Já jsem je tady  vyjmenovával na jednání zastupitelstva. Investujeme do těch sociálních  služeb, jak to těch preventivních, což je zhruba 10 milionů korun ročně.  Jsou to azylové domy pro muže a ženy, noclehárna, nízkoprahové denní centrum.  Těch služeb je opravdu celá řada."</w:t>
      </w:r>
    </w:p>
    <w:p>
      <w:pPr/>
      <w:r>
        <w:rPr/>
        <w:t xml:space="preserve">Městská policie jen během ledna a února vyjížděla 143x k případům  veřejného pohoršování, obtěžování nebo znečišťování prostranství  nepřizpůsobivými osobami.</w:t>
      </w:r>
    </w:p>
    <w:p>
      <w:pPr/>
      <w:r>
        <w:rPr>
          <w:b w:val="1"/>
          <w:bCs w:val="1"/>
        </w:rPr>
        <w:t xml:space="preserve">Ivo Kališ, ředitel Městské policie Frýdek-Místek: </w:t>
      </w:r>
      <w:r>
        <w:rPr/>
        <w:t xml:space="preserve">"Jestli narušuje ten veřejný pořádek, tak ho vyzve, aby toho  zanechal. Určitě to nebude řešit hned pokutou, ale pokud osoba neuposlechne,  vyzve ji, aby opustila místo a jde do míst, kde to lidem nebude tak na  očích a nebude jim to vadit. Děláme to i v současné době, ale ty osoby jsme neměli  zákonné právo je vykázat z toho místa."</w:t>
      </w:r>
    </w:p>
    <w:p>
      <w:pPr/>
      <w:r>
        <w:rPr/>
        <w:t xml:space="preserve">S problémovými lidmi bez domova se setkávají také  asistenti prevence kriminality.</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 Občas to je náročné, když jsou ti lidé v podnapilém  stavu, tak mohou být agresivní, ale já jsem se osobně nesetkal, že by ta  situace byla tak vyhrocená, že by někdo šel po mě a fyzicky mě napadal. To ne,  ale je s nimi problém. Ta komunikace je potom obtížná a tam už potom  voláme k tomu naši hlídku městské policie."</w:t>
      </w:r>
    </w:p>
    <w:p>
      <w:pPr/>
      <w:r>
        <w:rPr/>
        <w:t xml:space="preserve">Vyhláška prošla kontrolou a připomínkováním Ministerstva  vnitra, které její podobu odsouhlasilo.</w:t>
      </w:r>
    </w:p>
    <w:p>
      <w:pPr/>
      <w:r>
        <w:rPr>
          <w:b w:val="1"/>
          <w:bCs w:val="1"/>
        </w:rPr>
        <w:t xml:space="preserve">Petr Korč (NMFM), primátor Frýdku-Místku: </w:t>
      </w:r>
      <w:r>
        <w:rPr/>
        <w:t xml:space="preserve">"Města v ČR obecně mají velmi omezené pravomoci v této  oblasti. Vznikla petice Svazu měst a obcí, která vyzývá vládu a  parlament k přijetí legislativy, která by umožnila řešit opakovanou  recidivu. A tato absence té celostátní legislativy vyvolává tlak na  starosty a primátory, aby tu situaci řešili. Já věřím, že ten proces, který jsme začali v rámci  České republiky, tak nakonec pohne i s legislativci a ta situace se  výrazně pro města zlepší. A ve výsledku to poznají hlavně občasné."</w:t>
      </w:r>
    </w:p>
    <w:p>
      <w:pPr/>
      <w:r>
        <w:rPr>
          <w:b w:val="1"/>
          <w:bCs w:val="1"/>
        </w:rPr>
        <w:t xml:space="preserve">Marcel Sikora (KDU-ČSL/SPOLU), náměstek primátora  Frýdku-Místku: </w:t>
      </w:r>
      <w:r>
        <w:rPr/>
        <w:t xml:space="preserve">"My se opravdu snažíme žádné příkopy nevykopávat, ale naopak  informujeme i občany a veřejnost širokou, jak lidem pomoci právě v krizové  situaci. Proto jsme vydali i ten leták, kde informujeme o všech službách, které  máme k dispozici, protože samozřejmě široká veřejnost neví, co všechno ve městě  je k dispozici. Takže i z toho důvodu si myslím, že naopak tady tuto situaci  řešíme."</w:t>
      </w:r>
    </w:p>
    <w:p>
      <w:pPr/>
      <w:r>
        <w:rPr/>
        <w:t xml:space="preserve">Frýdku-Místku se už ozvala řada měst. Bohumín, Karviná,  Ostrava-Jih, Český Těšín a Ostrava-město, které se chtějí inspirovat a zavézt  podobný nástroj.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703/frydekmistek-prijal-vyhlasku-zakazujici-zebrani-a-bivakovani-na-43-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2026-05-08T19:29:31+02:00</dcterms:created>
  <dcterms:modified xsi:type="dcterms:W3CDTF">2026-05-08T19:29:31+02:00</dcterms:modified>
</cp:coreProperties>
</file>

<file path=docProps/custom.xml><?xml version="1.0" encoding="utf-8"?>
<Properties xmlns="http://schemas.openxmlformats.org/officeDocument/2006/custom-properties" xmlns:vt="http://schemas.openxmlformats.org/officeDocument/2006/docPropsVTypes"/>
</file>