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seniorky hrály dětem v Beskydském divadle</w:t>
      </w:r>
    </w:p>
    <w:p>
      <w:pPr/>
      <w:r>
        <w:rPr/>
        <w:t xml:space="preserve">Pohádka v provedení spolku Být spolu aktivní přilákala do malého sálu Beskydské divadlo děti z mateřských škol a nižších tříd škol základních. Představení jim bylo ušito na míru se vzájemnou interakcí a délkou do třiceti minut.    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“Pohádka se jmenuje Kouzelná píšťalka, takovou nápovědu jsem si vzaly z internetu, ale musely jsme ji upravit, aby se hodila pro nás babičky, ať se nám to dobře hraje a je to uvěřitelné. Hraje nás dohromady osm, já hraji kašpárka  a lišku. Pak je tam vlk, královna, princezna, vesničanka a kouzelná babička. Hlavní hrdina je Honza.”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“Já se představuje v mužské roli, což mi kupodivu nedělalo žádný problém. Role je hezká, má tam krátké repliky, ale jsem pokaždé na scéně a vedu hovor s každou postavu v naší pohádce. To mě i navádí tím dějem, takže nemusím tu paměť až tak namáhat.”  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“Nenapadlo mě, že bych někdy mohla vystupovat na jevišti a také jsem přehodnotila svůj vztah k hercům a k herectví. Dnes už dovedu pochopit, že když se to dobře umí, takže proč ti herci to vlastně i tak milují. Takže dává nám to takový nový rozměr něčeho, co jsme netušili, že jsme schopni dokázat i v tom věku.”     </w:t>
      </w:r>
    </w:p>
    <w:p>
      <w:pPr/>
      <w:r>
        <w:rPr/>
        <w:t xml:space="preserve">Tato pohádka spolku Být spolu aktivní byla už druhou, se kterou před dětské publikum předstoupili. V loňském roce, tehdy v prostorách klubu seniorů na ulici Msgr. Šrámka, hráli příběh O Červené Karkulce. V prostředí Beskydského divadla už mohli ve spolupráci s jeho pracovníky využít větší rozmanitost kulis, které jim připravují přátelé.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“O ty se postarali opět manželé Nevřivovi, namalovali nám se svými dcerami nádherné kulisy.” </w:t>
      </w:r>
    </w:p>
    <w:p>
      <w:pPr/>
      <w:r>
        <w:rPr/>
        <w:t xml:space="preserve">Dále tento spolek lidí, kteří už nejsou pracovně aktivní, ale přesto jim nechybí činorodost, pořádá pravidelné setkání u piana v Kavárně Praha a také výlety. Navázali už i spolupráci se seniorskými spolky ze sousedních obcí.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829/novojicinske-seniorky-hraly-detem-v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2026-07-14T14:44:14+02:00</dcterms:created>
  <dcterms:modified xsi:type="dcterms:W3CDTF">2026-07-14T14:44:14+02:00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