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OD Družba se konalo 18. zasedání zastupitelstva města</w:t>
      </w:r>
    </w:p>
    <w:p>
      <w:pPr/>
      <w:r>
        <w:rPr/>
        <w:t xml:space="preserve">V pondělí odpoledne se v sále Obecního domu Družba sešli karvinští zastupitelé, aby projednali klíčové body svého jednání.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“Dnešní zasedání města bylo trošku kratší a těch bodů bylo méně, ale zásadní body, které jsme schválili, bylo poskytnutí dotací do sociální oblasti, což jsou potřebné finanční prostředky, které naše organizace využívají. A pak jsme měli hlavní dva programy - prevence kriminality a vyhodnocení bezpečnostní situace ve městě.”</w:t>
      </w:r>
    </w:p>
    <w:p>
      <w:pPr/>
      <w:r>
        <w:rPr/>
        <w:t xml:space="preserve">Dále se řešily pozemkové záležitosti, kdy lidé mají zájem o odkupy drobných částí pozemků. Veškeré tyto předložené materiály byly schváleny.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880/v-sale-od-druzba-se-konalo-18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