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18.4.2025, 07:40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svaté Anny je místem pokojného stáří už dvacet let</w:t>
      </w:r>
    </w:p>
    <w:p>
      <w:pPr/>
      <w:r>
        <w:rPr/>
        <w:t xml:space="preserve">Charita ve Studénce funguje téměř 33 let, dvacet let provozuje své služby v Domově svaté Anny, který zahájil provoz v dubnu roku 2005. Toto výročí připomněla Dnem otevřených dveří.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“Zájemci si mohou prohlédnout prostory domova, ve společenské místnosti máme výstavu prací našich zaměstnanců, kteří se ve volném čase odreagovávají a tvoří. Návštěvníci se mohou podívat na plány nově vznikajícího Domova svatého Jáchyma, mohou se zeptat na cokoliv, co je zajímá, povíme jim o službách, které poskytujeme, co jim jako Charita můžeme nabídnout.”     </w:t>
      </w:r>
    </w:p>
    <w:p>
      <w:pPr/>
      <w:r>
        <w:rPr/>
        <w:t xml:space="preserve">Slavnostní den si ovšem mohli užít i obyvatelé domova, Charita pro ně ve spolupráci s Danou Kunzovou připravila tvořivou dílničku. </w:t>
      </w:r>
    </w:p>
    <w:p>
      <w:pPr/>
      <w:r>
        <w:rPr>
          <w:b w:val="1"/>
          <w:bCs w:val="1"/>
        </w:rPr>
        <w:t xml:space="preserve">Dana Kunzová, tvůrčí dílny: </w:t>
      </w:r>
      <w:r>
        <w:rPr/>
        <w:t xml:space="preserve">“Protože se blíží Velikonoce, tak jsem si vytvořili jednoduchá vajíčka, každý si může vybrat barvu látky, která se mu líbí, vzor  každé vajíčko je originál.”   </w:t>
      </w:r>
    </w:p>
    <w:p>
      <w:pPr/>
      <w:r>
        <w:rPr>
          <w:b w:val="1"/>
          <w:bCs w:val="1"/>
        </w:rPr>
        <w:t xml:space="preserve">obyvatelé Domova Sv. Anny: </w:t>
      </w:r>
    </w:p>
    <w:p>
      <w:pPr/>
      <w:r>
        <w:rPr/>
        <w:t xml:space="preserve">“Hotové už mám dvě a dělám třetí. Ale jo, daří se mi to, člověk na všechno přijde.” </w:t>
      </w:r>
    </w:p>
    <w:p>
      <w:pPr/>
      <w:r>
        <w:rPr/>
        <w:t xml:space="preserve">“Moc mi to nešlo, ale už to mám hotové. Bude to pěkná velikonoční ozdoba.”</w:t>
      </w:r>
    </w:p>
    <w:p>
      <w:pPr/>
      <w:r>
        <w:rPr>
          <w:b w:val="1"/>
          <w:bCs w:val="1"/>
        </w:rPr>
        <w:t xml:space="preserve">Dana Kunzová, tvůrčí dílny: </w:t>
      </w:r>
      <w:r>
        <w:rPr/>
        <w:t xml:space="preserve">“Je to o motorice. My už jsem ty vajíčka nařízli dopředu, ale teď už je to o jemné motorice, kdy zatlačují látku do těch nařízlých míst. Musí to krásně začistit a my jim s tím samozřejmě pomůžeme.”</w:t>
      </w:r>
    </w:p>
    <w:p>
      <w:pPr/>
      <w:r>
        <w:rPr/>
        <w:t xml:space="preserve">Důstojný a poklidný život nachází v Domově svaté Anny 18 seniorů a kapacita je stále naplněna. Místa rozšíří dokončení nového Domova svatého Jáchyma, jehož stavba začala na sklonku loňského roku. Recept na úspěšné fungování sociálních služeb ale vidí ředitelka studénecké Charity především v lidech, které má kolem sebe.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“Nová stavba, vybavení, to všechno je důležité, ale nejdůležitější, myslím si, že jsou pracovníci, to jejich srdce a jejich láska, nasazení a přijetí každého toho člověka. Když člověk vidí tu lásku a péči, kterou věnují našim klientům, tak to si myslím, že to je to nejvíce. Když pak vidím, že ti lidé odcházejí, umírají v tom pokoji a v takovém smíření, tak to je asi největší naše zadostiučinění a největší radost.”    </w:t>
      </w:r>
    </w:p>
    <w:p>
      <w:pPr/>
      <w:r>
        <w:rPr/>
        <w:t xml:space="preserve">Dvacet let provozu Domova svaté Anny připomene Charita  ještě i 28. dubna děkovnou mší v kostele Všech svatých v Butovicích.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48279/domov-svate-anny-je-mistem-pokojneho-stari-uz-dvacet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2026-04-06T04:18:58+02:00</dcterms:created>
  <dcterms:modified xsi:type="dcterms:W3CDTF">2026-04-06T04:18:58+02:00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