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18.4.2025, 10:28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Malíř Jakub Tytykalo vystavuje v ostravské Vile Hanse Ulricha</w:t>
      </w:r>
    </w:p>
    <w:p>
      <w:pPr/>
      <w:r>
        <w:rPr/>
        <w:t xml:space="preserve">Projekt Jakuba Tytykala pro Ostravu zahrnuje nejnovější  díla, ale také práce z posledních tří let. Výstava obsáhla dvě patra Vily  Hanse Ulricha a návštěvníci zde najdou zhruba 25 děl středních i velkých  formátů. Kromě pláten i světelné objekty.</w:t>
      </w:r>
    </w:p>
    <w:p>
      <w:pPr/>
      <w:r>
        <w:rPr>
          <w:b w:val="1"/>
          <w:bCs w:val="1"/>
        </w:rPr>
        <w:t xml:space="preserve">Jakub Tytykalo, autor výstavy:</w:t>
      </w:r>
      <w:r>
        <w:rPr/>
        <w:t xml:space="preserve"> "Já to tak trochu říkám vždycky, že to je něco jako mezi  metafyzickou malbou nebo malbou, která se snaží uchopit neviděné skutečnosti a  vlastně i ten vnitřní svět."</w:t>
      </w:r>
    </w:p>
    <w:p>
      <w:pPr/>
      <w:r>
        <w:rPr>
          <w:b w:val="1"/>
          <w:bCs w:val="1"/>
        </w:rPr>
        <w:t xml:space="preserve">Radek Wohlmuth, kurátor výstavy:</w:t>
      </w:r>
      <w:r>
        <w:rPr/>
        <w:t xml:space="preserve"> "Ta výstava se jmenuje Efemérní setkání a je to takový soubor  alegorických krajin, které jsou vázané na teorii živlů, řekněme."</w:t>
      </w:r>
    </w:p>
    <w:p>
      <w:pPr/>
      <w:r>
        <w:rPr/>
        <w:t xml:space="preserve">Jakub Tytykalo vystudoval Akademii výtvarných umění v Praze,  kde prošel několika ateliéry od grafiky přes sochu až po kresbu. Ve své tvorbě  kombinuje klasické malířské techniky s moderními styly. Formálně navazuje na  odkaz mezinárodní moderny, především surrealismu a kubismu.</w:t>
      </w:r>
    </w:p>
    <w:p>
      <w:pPr/>
      <w:r>
        <w:rPr>
          <w:b w:val="1"/>
          <w:bCs w:val="1"/>
        </w:rPr>
        <w:t xml:space="preserve">Radek Wohlmuth, kurátor výstavy:</w:t>
      </w:r>
      <w:r>
        <w:rPr/>
        <w:t xml:space="preserve"> "Tady v tom zelenomodrém prostředí jde o vodu, vedle jsou  zase takové ohnivé barvy. A ještě tady je místnost takové zemité barevnosti."</w:t>
      </w:r>
    </w:p>
    <w:p>
      <w:pPr/>
      <w:r>
        <w:rPr>
          <w:b w:val="1"/>
          <w:bCs w:val="1"/>
        </w:rPr>
        <w:t xml:space="preserve">Valentina Vaňková (ODS), místostarostka Moravské Ostravy  a Přívozu:</w:t>
      </w:r>
      <w:r>
        <w:rPr/>
        <w:t xml:space="preserve"> "Tato výstava je velice zajímavá. Řekla bych, že velmi  inspirativní. Jsou tam oranžové barvy, tady jsme v modrých barvách, mně se  teda osobně líbí nejvíc tady ty modré. A řekla bych, že se to prolíná pocity,  emocemi, radostí i smutkem zároveň. Je to hrozně pěkné."</w:t>
      </w:r>
    </w:p>
    <w:p>
      <w:pPr/>
      <w:r>
        <w:rPr/>
        <w:t xml:space="preserve">Výstavu Ephemeral Encounter můžete v ostravském Centru  kultury a vzdělávání vidět až do 25. května.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centrum/11000048288/malir-jakub-tytykalo-vystavuje-v-ostravske-vile-hanse-ulrich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2026-05-29T22:43:22+02:00</dcterms:created>
  <dcterms:modified xsi:type="dcterms:W3CDTF">2026-05-29T22:43:22+02:00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