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Lomné se řeší ožehavá těžba zemního plynu v chráněné oblasti</w:t>
      </w:r>
    </w:p>
    <w:p>
      <w:pPr/>
      <w:r>
        <w:rPr/>
        <w:t xml:space="preserve">Zemní plyn se nachází na různých místech regionu. Například v Třanovicích se nachází strategický podzemní zásobník plynu právě v místě někdejšího přírodního ložiska. Zatímco v létě se plyn vtlačuje do horniny, v zimě se naopak odčerpává k energetickému využití. V Horní Lomné se nachází dosud nevytěžené ložisko s vrtem připraveným už od 80. let minulého století. </w:t>
      </w:r>
    </w:p>
    <w:p>
      <w:pPr/>
      <w:r>
        <w:rPr>
          <w:b w:val="1"/>
          <w:bCs w:val="1"/>
        </w:rPr>
        <w:t xml:space="preserve">Kamil Kawulok (SNK Salajčané), starosta Horní Lomné:</w:t>
      </w:r>
      <w:r>
        <w:rPr/>
        <w:t xml:space="preserve"> “Dotazů v poslední době výrazně přibylo. Proto jsme dnes svolali zastupitelstvo do největšího sálu v obci a přizvali jsme i občany, aby slyšeli, jaké možnosti má obec v současné chvíli. Momentálně jsme v takové fázi, že se můžeme vyjadřovat ke správním řízením, jakmile je vyhlásí CHKO. Následovat bude řízení stavebního úřadu a poté báňského úřadu. Budeme mít možnost připomínkovat věci, které jsou pro nás relevantní, aby nám nenarušily klidný život v obci.“</w:t>
      </w:r>
    </w:p>
    <w:p>
      <w:pPr/>
      <w:r>
        <w:rPr/>
        <w:t xml:space="preserve">Obyvatelé Horní Lomné se bojí, že těžba plynu poškodí jejich obec i přírodu. V chráněné oblasti, kde je například i unikátní prales Mionší, by se těžit nemělo. 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“Existuje několik variant, jak by mohl být plyn čerpán. Může být odvážen cisternami, může být veden potrubím, což je nákladné. Těžaři také zvažují instalaci kogeneračních jednotek, které by vyráběly elektřinu z plynu – tu by pak dodávali do sítě. Nejproblematičtější varianta z našeho pohledu je zřízení datového centra, které by elektřinu spotřebovávalo. Obáváme se, že by zde mohlo docházet k těžbě bitcoinů. Lidé bydlící v blízkosti mají oprávněné obavy. Zatím ale nevíme, co přesně zde bude instalováno – vše je v řešení a musí projít řádným schvalovacím procesem u hygieny, CHKO i stavebního úřadu. Teprve poté se v dalším správním řízení dozvíme, co se zde skutečně plánuje.“</w:t>
      </w:r>
    </w:p>
    <w:p>
      <w:pPr/>
      <w:r>
        <w:rPr>
          <w:b w:val="1"/>
          <w:bCs w:val="1"/>
        </w:rPr>
        <w:t xml:space="preserve">Radim Kolářský, jednatel Lomenská těžební: </w:t>
      </w:r>
      <w:r>
        <w:rPr/>
        <w:t xml:space="preserve">“My jsme ze společnosti Lomenská těžební a přijeli jsme na schůzi, abychom vysvětlili obyvatelům a obecní radě naše budoucí záměry a seznámili se s otázkami a postojem občanů. Je to naše dobrá vůle, že jsme tady, protože chceme být dobrý soused v obci.“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“Vrty zde vznikly v 80. letech. Mluvím i o vrtech v Dolní Lomné, kde však již byl vrt zlikvidován. U nás zůstal jeden, který byl uzavřen po dobu 37 let. Jednou zde proběhly zkoušky asi před 10 nebo 12 lety. Vrt je v podstatě připraven k otevření a čerpání.“</w:t>
      </w:r>
    </w:p>
    <w:p>
      <w:pPr/>
      <w:r>
        <w:rPr/>
        <w:t xml:space="preserve">V ložisku pod Horní Lomnou se nachází přibližně 90 milionů kubíků plynu, z nichž by se dala vytěžit zhruba polovina. Zda se těžit bude, o tom se ještě bude rozhodovat.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388/v-horni-lomne-se-resi-ozehava-tezba-zemniho-plynu-v-chranen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2026-04-20T21:16:38+02:00</dcterms:created>
  <dcterms:modified xsi:type="dcterms:W3CDTF">2026-04-20T21:16:38+02:00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