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a velký počet zraněných v Nemocnici ve Frýdku-Místku byl námětem cvičení IZS</w:t>
      </w:r>
    </w:p>
    <w:p>
      <w:pPr/>
      <w:r>
        <w:rPr/>
        <w:t xml:space="preserve">V Nemocnici ve Frýdku-Místku vypukl obrovský požár a  z budovy se začali postupně dostávat zranění a pacienti, zdravotníci i  lidé.</w:t>
      </w:r>
    </w:p>
    <w:p>
      <w:pPr/>
      <w:r>
        <w:rPr>
          <w:b w:val="1"/>
          <w:bCs w:val="1"/>
          <w:i w:val="1"/>
          <w:iCs w:val="1"/>
        </w:rPr>
        <w:t xml:space="preserve">Kamila Langerová, mluvčí HZS MSK: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Tématem tohoto cvičení je požár v 5. nadzemním  podlaží jedné z budov nemocnice, kdy vlivem neopatrné manipulace při  dezinfekci lékařských nástrojů došlo k požáru a vzhledem k tomu, že  se v té místnosti nacházelo více chemických látek, tak ten požár se rychle  šířil."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 "Jako primátor mohu jen uvítat jakékoliv cvičení složek IZS.  Dnes probíhá cvičení v krajské nemocnici. Nicméně se na něm podílí i  dobrovolné jednotky sboru dobrovolných hasičů z Frýdku-Místku, samozřejmě  městská policie."</w:t>
      </w:r>
    </w:p>
    <w:p>
      <w:pPr/>
      <w:r>
        <w:rPr>
          <w:b w:val="1"/>
          <w:bCs w:val="1"/>
          <w:i w:val="1"/>
          <w:iCs w:val="1"/>
        </w:rPr>
        <w:t xml:space="preserve">Lukáš Kmec (ANO), náměstek primátora  Frýdku-Místku: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Tato taktická cvičení nebo různé jiné výcviky, či  prověřovací cvičení probíhají právě v takto exponovaných provozech, kde je  velký výskyt lidí. Tak, aby si ti hasiči nebo i ostatní složky vyzkoušely, jaká  je evakuace velkého počtu osob. A tak, aby byly připraveni na mimořádné situace  tohoto charakteru."</w:t>
      </w:r>
    </w:p>
    <w:p>
      <w:pPr/>
      <w:r>
        <w:rPr/>
        <w:t xml:space="preserve">Cvičení působilo opravdu autenticky. Byla simulovaná různá lehká  i těžká zranění, figuranti byli také v šoku a dezorientovaní. Hasiči si  vyzkoušeli i záchranu člověka přes okno pomocí výškové techniky.</w:t>
      </w:r>
    </w:p>
    <w:p>
      <w:pPr/>
      <w:r>
        <w:rPr>
          <w:b w:val="1"/>
          <w:bCs w:val="1"/>
          <w:i w:val="1"/>
          <w:iCs w:val="1"/>
        </w:rPr>
        <w:t xml:space="preserve">Kamila Langerová, mluvčí HZS MSK: 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My samozřejmě tady tyto události cvičíme pravidelně. To  znamená, že hasiči na tady tyto události připraveni jsou. Ono vždycky záleží na  tom, aby bylo bezpečné to samotné ustavení té výškové techniky. A samozřejmě  jsou hasiči školeni i při samotné komunikaci s těmi zachraňovanými  osobami. Což se stalo i o tomto cvičení."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 "Cílem takových cvičení je zkoordinovat ty jednotlivé složky.  A docílit toho, kdyby nedej bože přišel opravdu přišel takový nutný zásah, nebo  stalo se něco v nemocnici nebo podobném zařízení, tak aby opravdu všichni  věděli, co je čeká a jak je třeba zásah koordinovat."</w:t>
      </w:r>
    </w:p>
    <w:p>
      <w:pPr/>
      <w:r>
        <w:rPr>
          <w:b w:val="1"/>
          <w:bCs w:val="1"/>
          <w:i w:val="1"/>
          <w:iCs w:val="1"/>
        </w:rPr>
        <w:t xml:space="preserve">Lukáš Kmec (ANO), náměstek primátora  Frýdku-Místku: </w:t>
      </w:r>
      <w:r>
        <w:rPr>
          <w:i w:val="1"/>
          <w:iCs w:val="1"/>
        </w:rPr>
        <w:t xml:space="preserve">"</w:t>
      </w:r>
      <w:r>
        <w:rPr/>
        <w:t xml:space="preserve">My samozřejmě připravujeme na toto jak strážníky městské  policie, tak v podstatě i složky IZS, nebo zařazené dobrovolné hasiče do  plošného pokrytí jednotek požární ochrany. A k tomu přizpůsobujeme i  vybavení technického materiálu a samozřejmě se staráme i o technické zázemí a  vybavení těchto jednotek."</w:t>
      </w:r>
    </w:p>
    <w:p>
      <w:pPr/>
      <w:r>
        <w:rPr/>
        <w:t xml:space="preserve">Podobných velkých cvičení složek integrovaného záchranného  systému proběhlo v kraji v poslední době několik.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436/pozar-a-velky-pocet-zranenych-v-nemocnici-ve-frydkumistku-byl-nametem-cviceni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2026-07-31T12:05:06+02:00</dcterms:created>
  <dcterms:modified xsi:type="dcterms:W3CDTF">2026-07-31T12:05:06+02:00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