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uspořádala venkovní módní přehlídku z vyřazeného oblečení</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schopní z toho odpadu dát druhý život, druhou šanci těm věcem. A dneska jsme tady viděli módní přehlídku a opravdu ty věci stojí za to a nemohou být v kontejneru, nemohou být recyklované, protože opravdu ještě někomu poslouží. Měli jsme dva vstupy. První vstup byl běžné nošení do kanceláře, do školy, do kina a druhý vstup byl společenský a viděli jsme tam i svatební šaty, což je něco úžasného. My dostáváme i svatební šaty a ty nejde vyhodit, ty musí jít na molo.”</w:t>
      </w:r>
    </w:p>
    <w:p>
      <w:pPr/>
      <w:r>
        <w:rPr>
          <w:b w:val="1"/>
          <w:bCs w:val="1"/>
        </w:rPr>
        <w:t xml:space="preserve">Gabriela Lukesz Gavlasová, vedoucí dobrovolnického studentského klubu: </w:t>
      </w:r>
      <w:r>
        <w:rPr/>
        <w:t xml:space="preserve">“Mě se ten nápad velmi líbí, protože vedu dobrovolnický studentský klub, takže tady mám své dobrovolnice. Jsem ráda, že se mladí lidé zapojují do takových aktivit, které podporují udržitelnost a dávají druhou šanci oblečení, které by jinak skončilo někde na skládce.”</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Myslím, že by si to měl zkusit každý, alespoň jednou v životě.”</w:t>
      </w:r>
    </w:p>
    <w:p>
      <w:pPr/>
      <w:r>
        <w:rPr>
          <w:b w:val="1"/>
          <w:bCs w:val="1"/>
        </w:rPr>
        <w:t xml:space="preserve">anketa: </w:t>
      </w:r>
      <w:r>
        <w:rPr/>
        <w:t xml:space="preserve">“Teď mám třicátá léta a je to takový nezvyk, protože z té doby moc nevím, ale ten outfit je hezký, mě se líbí.”</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 nebo do bílých popelnic, které jsou na oblečení.” </w:t>
      </w:r>
    </w:p>
    <w:p>
      <w:pPr/>
      <w:r>
        <w:rPr/>
        <w:t xml:space="preserve">ADRA si váží, že se mladí lidé do tohoto projektu nadšeně zapojili.</w:t>
      </w:r>
    </w:p>
    <w:p>
      <w:pPr/>
      <w:r>
        <w:rPr>
          <w:b w:val="1"/>
          <w:bCs w:val="1"/>
        </w:rPr>
        <w:t xml:space="preserve">Marcela Holková, vedoucí charitativních obchodů ADRA: </w:t>
      </w:r>
      <w:r>
        <w:rPr/>
        <w:t xml:space="preserve">“Super, že máme takové lidi a takové školy. Střední škola v Prostřední Suché, kde mají holičky, kde mají vizážistky. Takže tam ta pomoc přišla a měli jsme spoustu děvčat, která chtěla jít na to molo a my co jiného můžeme dělat, než děkovat, protože právě proto dopadla módní přehlídka velmi dobře.”</w:t>
      </w:r>
    </w:p>
    <w:p>
      <w:pPr/>
      <w:r>
        <w:rPr/>
        <w:t xml:space="preserve">Akce se pořádala v rámci Dne Země a zapojily se do ní také Technické služby, nebo Středisko volného času Asterix.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447/adra-usporadala-venkovni-modni-prehlidku-z-vyrazeneho-oble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2026-04-05T18:46:49+02:00</dcterms:created>
  <dcterms:modified xsi:type="dcterms:W3CDTF">2026-04-05T18:46:49+02:00</dcterms:modified>
</cp:coreProperties>
</file>

<file path=docProps/custom.xml><?xml version="1.0" encoding="utf-8"?>
<Properties xmlns="http://schemas.openxmlformats.org/officeDocument/2006/custom-properties" xmlns:vt="http://schemas.openxmlformats.org/officeDocument/2006/docPropsVTypes"/>
</file>