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30.4.2025,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čtvrť Žofinka propojí centrum s Vítkovicemi. První návrhy už jsou na stole</w:t>
      </w:r>
    </w:p>
    <w:p>
      <w:pPr/>
      <w:r>
        <w:rPr/>
        <w:t xml:space="preserve">Příležitost vybudovat úplně novou čtvrť v těsné blízkosti historického jádra Ostravy – je ve městě této velikosti naprosto výjimečná. Žofinka navíc propojí centrum města s ikonickými Dolními Vítkovicemi a vyplní tak jedno z posledních hluchých míst v centrální části moravskoslezské metropole.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"Je to vlastně největší rozvojová plocha, kterou v Ostravě máme. Spojuje historické centrum s naším turistickým highlightem Dolní oblasti Vítkovic. Jsou to takové dvě oddělená centra a ta Žofinka vznikne uprostřed." </w:t>
      </w:r>
    </w:p>
    <w:p>
      <w:pPr/>
      <w:r>
        <w:rPr/>
        <w:t xml:space="preserve">Podobu nové čtvrti Pod Žofinkou o rozloze cca 20 ha určí urbanisticko-architektonická soutěž, která se v těchto dnech blíží do  svého finále. Z celkem 29 přihlášených postoupily tři týmy. Jejich návrhy si veřejnost může prohlédnout  na webu zofinka.cz nebo u obchodního  centra Forum Nová Karolina.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"Je to perfektní příklad, jak by to mělo fungovat. Jedná se o čtvrť , kde by mohlo bydlet 12 - 15 tisíc obyvatel a ten přístup je naprosto korektní. Developer uspořádal mezinárodní architektonickou soutěž." </w:t>
      </w:r>
    </w:p>
    <w:p>
      <w:pPr/>
      <w:r>
        <w:rPr/>
        <w:t xml:space="preserve">Vítězný návrh, který určí podobu nové čtvrti, vybere soutěžní porota složená z pěti nezávislých a čtyř závislých porotců. V roce 2028 by měla být hotova sanace území a samotná realizace pak potrvá 20 až 30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8460/nova-ctvrt-zofinka-propoji-centrum-s-vitkovicemi-prvni-navrhy-uz-jsou-na-st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2026-06-28T04:47:35+02:00</dcterms:created>
  <dcterms:modified xsi:type="dcterms:W3CDTF">2026-06-28T04:47:35+02:00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