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Výtluky a praskliny z městských silnic postupně mizí, v plánu jsou i větší opravy</w:t>
      </w:r>
    </w:p>
    <w:p>
      <w:pPr/>
      <w:r>
        <w:rPr/>
        <w:t xml:space="preserve">Výtluky, praskliny a poškozené krajnice - to jsou také důsledky vlivu zimního počasí na stav komunikací. Už v průběhu ledna až března technické služby některé silnice opravovaly, a to za použití studené asfaltové směsi.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“Samozřejmě běžné solení mělo opět dopad na kvalitu vozovek, takže začínáme provádět běžnou údržbu a opravy prostřednictvím asfaltování. V průběhu ledna jsme zajišťovali opravy na ulicích  Dlouhá, Boženy Benešové, Dolní Brána, v Kojetíně, na ulici Smetanovy sady, Hřbitovní, Palackého a Jičínská.” </w:t>
      </w:r>
    </w:p>
    <w:p>
      <w:pPr/>
      <w:r>
        <w:rPr/>
        <w:t xml:space="preserve">V únoru a březnu pokračoval technické služby záplatováním děr v dalších dvaceti lokalitách.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“Prostřednictvím technických služeb provádí město samo menší dílčí opravy. V těch jarních měsících používáme takzvanou suchou směs, která je velmi drahá. V letních měsících používáme již hotovou balenou směs. Jenom pro zajímavost, v těch prvních třech měsících, tedy leden až březen, jsme použili jeden a půl tuny té studené směsi.”   </w:t>
      </w:r>
    </w:p>
    <w:p>
      <w:pPr/>
      <w:r>
        <w:rPr/>
        <w:t xml:space="preserve">Za poslední měsíc pak technické služby spotřebovaly dalších 6,5 tuny teplé asfaltové směsi, kterou dováží v termokontejneru přímo z obalovny. Cena studené směsi, vhodné pro zimní období, je 13 a půl tisíce korun za jednu tunu. Teplý asfalt technické služby nakupují za 2,5 tisíce za tunu.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tu drahou zimní směs používá město Nový Jičín jen velmi výjimečně, v případě závad na komunikacích, v případě závad na komunikacích, kde hrozí nebezpečí úrazu nebo nebezpečí dopravních nehod.”  </w:t>
      </w:r>
    </w:p>
    <w:p>
      <w:pPr/>
      <w:r>
        <w:rPr/>
        <w:t xml:space="preserve">Opravy komunikací teď budou dále pokračovat v ulicích Potoční, Pod Skalkou, Novosady a v obci Straník.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loňském roce jsme opravili celkem 374 metrů čtverečních komunikací za použití 75 tun živičné balené asfaltové směsi.” </w:t>
      </w:r>
    </w:p>
    <w:p>
      <w:pPr/>
      <w:r>
        <w:rPr/>
        <w:t xml:space="preserve">Na opravu komunikací dostávají technické služby z rozpočtu města zhruba 24 a půl milionu korun. Dále je každý rok vyčleněno zhruba čtyři až pět milionů korun na velkoplošné opravy místních silnic, které radnice zadává externím firmám.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zásadní opravou projde ulice Vančurova, Nábřežní a Štursova. V případě, že se podaří zpracovat příslušné podklady a alokovat potřebné finanční prostředky, tak bychom zahájili i první etapu opravy místní komunikace na Kojetín. Konkrétně od centra Kojetína směrem k autobusové zastávce Napajedlo.”    </w:t>
      </w:r>
    </w:p>
    <w:p>
      <w:pPr/>
      <w:r>
        <w:rPr/>
        <w:t xml:space="preserve">Pokud jde o opravy chodníků, do těch letos město investuje okolo 6 milionů korun. V plánu je obnova těch na ulicích Vančurova, Dlouhá, Valašská, Hřbitovní a Tyršova.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544/vytluky-a-praskliny-z-mestskych-silnic-postupne-mizi-v-planu-jsou-i-vetsi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2026-07-14T04:24:29+02:00</dcterms:created>
  <dcterms:modified xsi:type="dcterms:W3CDTF">2026-07-14T04:24:29+02:00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