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8.5.2025,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 Horní Suché si užili tradiční květnovou pouť</w:t>
      </w:r>
    </w:p>
    <w:p>
      <w:pPr/>
      <w:r>
        <w:rPr/>
        <w:t xml:space="preserve">Hornosušská pouť je tradiční květnovou akcí, kterou vždy zahájí průvod vlajek k místnímu kostelu, kde se koná slavnostní mše. Ulici k obecnímu úřadu lemovaly opět stánky s nejrůznějšími atrakcemi, nechyběly kolotoče a prostě celodenní zábava pro celé rodiny.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“Tady na pouť chodíme každý rok. My jsme tady vyrůstali. Teď už sice žijeme v Ostravě, ale každý rok se snažíme tady dojet. Je to taková ta tradice, objevit se tady, ukázat se, že ještě žijeme a když teď už máme děti, tak ať si to děti užijí na té pouti.”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“Těšil jsem se na pouť. Byl jsem na autíčkách, pak na kolotoči a pak na této dráze. Potom jsme se šli nasvačit a dával jsem si tady cukrovou vatu, ale trochu to lepilo."</w:t>
      </w:r>
    </w:p>
    <w:p>
      <w:pPr/>
      <w:r>
        <w:rPr/>
        <w:t xml:space="preserve">K pouti patří také řezbářský plenér, kdy umělci tvořili sochy před hasičskou zbrojnicí.</w:t>
      </w:r>
    </w:p>
    <w:p>
      <w:pPr/>
      <w:r>
        <w:rPr>
          <w:b w:val="1"/>
          <w:bCs w:val="1"/>
        </w:rPr>
        <w:t xml:space="preserve">Čestmír Slíva, řezbář: </w:t>
      </w:r>
      <w:r>
        <w:rPr/>
        <w:t xml:space="preserve">“Pokračujeme v tradici Vtiskni stromu duši, který před x lety založil místní rodák Jarek Pawlas. Vyřezáváme tady z topolového dřeva. Témata jsou dopředu daná. Letošní témata jsou Brouci do broukoviště, Strom života, Igor Kučera vyřezává Borovou šišku, protože Horní Suchá má v logu borovici a bude umístěna na křižovatce u rondelu. Další téma je Budulínek s liškou a svatá Barbora.”</w:t>
      </w:r>
    </w:p>
    <w:p>
      <w:pPr/>
      <w:r>
        <w:rPr/>
        <w:t xml:space="preserve">Obec chytá pro veřejnost i další akce, mezi které patří letní promítání pod širým nebem, děti se mohou těšit na divadelní představení a 30. srpna se uskuteční Den obce.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48622/lide-v-horni-suche-si-uzili-tradicni-kvetnovou-po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2026-05-19T13:37:14+02:00</dcterms:created>
  <dcterms:modified xsi:type="dcterms:W3CDTF">2026-05-19T13:37:14+02:00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