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14.5.2025, 19:24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Loňská povodeň v Opavě jen na městském majetku napáchala škody za více než miliardu</w:t>
      </w:r>
    </w:p>
    <w:p>
      <w:pPr/>
      <w:r>
        <w:rPr/>
        <w:t xml:space="preserve">Opava patří k jedním z nejvíce povodní postižených měst v Moravskoslezském kraji. Velká voda loni v září jen na městském majetku napáchala škody za více než miliardu korun. Každé kladné rozhodnutí ohledně přehrady v Nových Heřminovech je tak pro ni zásadní.  </w:t>
      </w:r>
    </w:p>
    <w:p>
      <w:pPr/>
      <w:r>
        <w:rPr>
          <w:b w:val="1"/>
          <w:bCs w:val="1"/>
        </w:rPr>
        <w:t xml:space="preserve">Tomáš Navrátil (ANO), primátor Opavy: </w:t>
      </w:r>
      <w:r>
        <w:rPr/>
        <w:t xml:space="preserve">“Jsem moc rád ohledně přehrady v Nových Heřminovech, protože první pozitivní informace je to, že proběhlo veřejné referendum, kdy se vlastně občané Nových Heřminov veřejně vyjádřili k tomu, že již dnes podporují stavbu v Nových Heřminovech.”</w:t>
      </w:r>
    </w:p>
    <w:p>
      <w:pPr/>
      <w:r>
        <w:rPr>
          <w:b w:val="1"/>
          <w:bCs w:val="1"/>
        </w:rPr>
        <w:t xml:space="preserve">anketa: obyvatelé Nových Heřminov: </w:t>
      </w:r>
      <w:r>
        <w:rPr/>
        <w:t xml:space="preserve">“Jsem hlavně pro protipovodňová opatření v obci, protože ta hrázička, co teď máme, vydržela do nějakých 9 večer toho osudného večera.” </w:t>
      </w:r>
    </w:p>
    <w:p>
      <w:pPr/>
      <w:r>
        <w:rPr/>
        <w:t xml:space="preserve">“Měla jsem jasno, určitě. Pro.”</w:t>
      </w:r>
    </w:p>
    <w:p>
      <w:pPr/>
      <w:r>
        <w:rPr/>
        <w:t xml:space="preserve">“Určitě pro přehradu jo.”</w:t>
      </w:r>
    </w:p>
    <w:p>
      <w:pPr/>
      <w:r>
        <w:rPr/>
        <w:t xml:space="preserve">“Ano, samozřejmě.”</w:t>
      </w:r>
    </w:p>
    <w:p>
      <w:pPr/>
      <w:r>
        <w:rPr/>
        <w:t xml:space="preserve">“Myslím si, že jsem tady dneska stejně jako všichni ostatní, aby jsme zrušili něco, co bylo ohromný nesmysl.”</w:t>
      </w:r>
    </w:p>
    <w:p>
      <w:pPr/>
      <w:r>
        <w:rPr>
          <w:b w:val="1"/>
          <w:bCs w:val="1"/>
        </w:rPr>
        <w:t xml:space="preserve">Tomáš Navrátil (ANO), primátor Opavy: </w:t>
      </w:r>
      <w:r>
        <w:rPr/>
        <w:t xml:space="preserve">“Jsou tam stále nevykoupené nějaké pozemky, tuším, že posledních 12 pozemků, tak věřím, že se to podaří státu odkoupit proto, aby přehrada vznikla. A také proběhl soud na krajském soudu v Ostravě, kde byla shozena žaloba Dětí země a doufám, že snad už nic nebude bránit tomu, aby mohly práce začít. Jsem přesvědčen o tom, že stavba přehrady pomůže, aby už nebyla taková tragédie, jaká nás zasáhla v září loňského roku.”</w:t>
      </w:r>
    </w:p>
    <w:p>
      <w:pPr/>
      <w:r>
        <w:rPr/>
        <w:t xml:space="preserve">Vodní dílo spolu s dalšími protipovodňovými opatřeními na řece Opavě by mělo ochránit města a obce pod přehradou od Zátora až po Opavu. Se stavbou by se mělo začít v roce 2027. </w:t>
      </w:r>
    </w:p>
    <w:p>
      <w:pPr/>
      <w:r>
        <w:rPr>
          <w:b w:val="1"/>
          <w:bCs w:val="1"/>
        </w:rPr>
        <w:t xml:space="preserve">Tomáš Navrátil (ANO), primátor Opavy: </w:t>
      </w:r>
      <w:r>
        <w:rPr/>
        <w:t xml:space="preserve">“Všechna ta protipovodňová opatření povedou k tomu, aby ty výtoky v těch hlavně větších městech nezpůsobily takové škody. Vlastně ona bude regulovaná časem tak, aby ta řeka se dokázala udržet v korytech a maximálně se vylila do nějakých suchých poldrů, případně třeba na pole.”</w:t>
      </w:r>
    </w:p>
    <w:p>
      <w:pPr/>
      <w:r>
        <w:rPr/>
        <w:t xml:space="preserve">Opava hned po povodních začala s opravami poškozeného majetku, které už si vyžádaly bezmála 300 milionů korun. </w:t>
      </w:r>
    </w:p>
    <w:p>
      <w:pPr/>
      <w:r>
        <w:rPr>
          <w:b w:val="1"/>
          <w:bCs w:val="1"/>
        </w:rPr>
        <w:t xml:space="preserve">Tomáš Navrátil (ANO), primátor Opavy: </w:t>
      </w:r>
      <w:r>
        <w:rPr/>
        <w:t xml:space="preserve">“Prvotně se opravovala hlavně infrastruktura, to znamená cesty, chodníky, mosty, lávky a následně jsme opravovali mateřské a základní školy a také sportoviště, které jsou pro veřejnost ať už patří do školství jako jsou tělocvičny tak městská sportoviště ať už Slezský fotbalový klub nebo basketbalový klub, hala nebo hokejový klub.”</w:t>
      </w:r>
    </w:p>
    <w:p>
      <w:pPr/>
      <w:r>
        <w:rPr/>
        <w:t xml:space="preserve">Začala také rekonstrukce Městských lázní a v návaznosti na práce Povodí Odry se postupně začnou opravovat i cyklostezky podél řeky Opavy. Město zatím veškeré opravy hradí ze svého rozpočtu.</w:t>
      </w:r>
    </w:p>
    <w:p>
      <w:pPr/>
      <w:r>
        <w:rPr>
          <w:b w:val="1"/>
          <w:bCs w:val="1"/>
        </w:rPr>
        <w:t xml:space="preserve">Tomáš Navrátil (ANO), primátor Opavy: </w:t>
      </w:r>
      <w:r>
        <w:rPr/>
        <w:t xml:space="preserve">“Do současné chvíle jsme ještě nedostali žádnou dotaci, my jsme podali 13 žádostí. Podávali jsme jak na  Národní sportovní agenturu, kde jsou ty sportovní části, tak jsme posílali také na MMR Živel 1 a zatím nemáme zpětnou vazbu, že by nějaká dotace byla schválena, pouze mám informaci, že pouze jedna žádost prošla zatím formální kontrolou.”</w:t>
      </w:r>
    </w:p>
    <w:p>
      <w:pPr/>
      <w:r>
        <w:rPr/>
        <w:t xml:space="preserve">Co se týká domácností zasažených povodněmi, tak ty mohou žádat dotace na obnovu bytů a domů z programu Živel 3 Ministerstva pro místní rozvoj, kde jsou nově zapracované připomínky města Opavy.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48711/lonska-povoden-v-opave-jen-na-mestskem-majetku-napachala-skody-za-vice-nez-miliar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2026-08-16T22:22:28+02:00</dcterms:created>
  <dcterms:modified xsi:type="dcterms:W3CDTF">2026-08-16T22:22:28+02:00</dcterms:modified>
</cp:coreProperties>
</file>

<file path=docProps/custom.xml><?xml version="1.0" encoding="utf-8"?>
<Properties xmlns="http://schemas.openxmlformats.org/officeDocument/2006/custom-properties" xmlns:vt="http://schemas.openxmlformats.org/officeDocument/2006/docPropsVTypes"/>
</file>