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na dopravním hřišti ukázala, v čem jsou si děti jisté a co by měly ještě vypilovat</w:t>
      </w:r>
    </w:p>
    <w:p>
      <w:pPr/>
      <w:r>
        <w:rPr/>
        <w:t xml:space="preserve">Soutěž na dopravním hřišti měla děti naučit orientovat se v provozu a naučit je, že nikdy nejsou na silnici samotné. </w:t>
      </w:r>
    </w:p>
    <w:p>
      <w:pPr/>
      <w:r>
        <w:rPr>
          <w:b w:val="1"/>
          <w:bCs w:val="1"/>
        </w:rPr>
        <w:t xml:space="preserve">Ivana Smýkalová, Odbor školství a rozvoje:</w:t>
      </w:r>
      <w:r>
        <w:rPr/>
        <w:t xml:space="preserve"> “Jedná se o dopravní soutěž mladých cyklistů, která se koná každoročně. Jedná se o oblastní kolo. Družstva, která vyhrají, postupují do okresního kola. Děti soutěží ve čtyřech disciplínách, jednak teda musí dobře napsat testy z dopravních předpisů, jsou tady dvě stanoviště zdravovědy, a pak dále děti v rámci praktické zkoušky jezdí po dopravním hřišti, kde mají jízdu podle dopravních předpisů a překážkovou dráhu.”</w:t>
      </w:r>
    </w:p>
    <w:p>
      <w:pPr/>
      <w:r>
        <w:rPr/>
        <w:t xml:space="preserve">Soutěž je určena pro děti základních škol, přičemž děti jsou rozděleny do dvou věkových kategorií. Hlavním cílem soutěže je, aby se děti naučily chovat správně v provozu na komunikacích, právě proto, aby zajistily bezpečnost svou i ostatních. </w:t>
      </w:r>
    </w:p>
    <w:p>
      <w:pPr/>
      <w:r>
        <w:rPr>
          <w:b w:val="1"/>
          <w:bCs w:val="1"/>
        </w:rPr>
        <w:t xml:space="preserve">anketa: soutěžící žáci:</w:t>
      </w:r>
      <w:r>
        <w:rPr/>
        <w:t xml:space="preserve"> “Co jsi spletla a co naopak šlo?” “Všechno šlo podle mě. Možná jedenkrát jsem něco spletla.” “Asi jsem spletl, že možná jsem jednou jel špatně, ale dobrý bylo všechno, bavilo mě to tu.” “Bylo to dobré, jenom mi připadá, že ten časový úsek byl takový krátký, že jsem nestihla se dostat na všechny stanoviště, ale jinak to bylo super. A ve zdravovědě to bylo taky hodně dobré.” “Jak ti to šlo, spletla jsi něco?" “Nevím, to ještě se dozvím odpovědi, ale myslím si, že nějaké chyby tam budou.”</w:t>
      </w:r>
    </w:p>
    <w:p>
      <w:pPr/>
      <w:r>
        <w:rPr>
          <w:b w:val="1"/>
          <w:bCs w:val="1"/>
        </w:rPr>
        <w:t xml:space="preserve">Petr Slezák, manažer prevence kriminality MP:</w:t>
      </w:r>
      <w:r>
        <w:rPr/>
        <w:t xml:space="preserve"> “Takže tady je hlavní problém, který mají jako celá společnost, kruhové objezdy, občas nám ukazují při nájezdu a zapomínají při výjezdu, no a obecně při zastavování a vyjíždění. Tam si musíme ještě vysvětlit. Jinak jsou celkem šikovní, to zas na druhou stranu mě příjemně překvapili.” </w:t>
      </w:r>
    </w:p>
    <w:p>
      <w:pPr/>
      <w:r>
        <w:rPr/>
        <w:t xml:space="preserve">Obecně jsou nejčastějšími chybami dětí ukazování rukou při rozjíždění, kdy si neuvědomují, že v živém provozu by takto byly již v situaci ohrožení. Vše se však dá vypilovat v rámci nácviku na dopravním hřišti, které bude do budoucna i tyto soutěže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730/soutez-na-dopravnim-hristi-ukazala-v-cem-jsou-si-deti-jiste-a-co-by-mely-jeste-vypi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2026-05-13T18:30:27+02:00</dcterms:created>
  <dcterms:modified xsi:type="dcterms:W3CDTF">2026-05-13T18:30:27+02:00</dcterms:modified>
</cp:coreProperties>
</file>

<file path=docProps/custom.xml><?xml version="1.0" encoding="utf-8"?>
<Properties xmlns="http://schemas.openxmlformats.org/officeDocument/2006/custom-properties" xmlns:vt="http://schemas.openxmlformats.org/officeDocument/2006/docPropsVTypes"/>
</file>