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jarní výsadbě přibyly ve Frýdku-Místku další stovky stromů a keřů</w:t>
      </w:r>
    </w:p>
    <w:p>
      <w:pPr/>
      <w:r>
        <w:rPr/>
        <w:t xml:space="preserve">Další pravidelná výsadba probíhala ve Frýdku-Místku od  března do začátku května a zahrnovala více než dvacet různých lokalit. 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"Ve Frýdku-Místku proběhla jarní výsadba. Město  prostřednictvím technických služeb nechalo vysadit více než 100 kusů stromů a  více než 1100 kusů keřů. Namátkou ze stromů můžu vyjmenovat smrky, borovice,  jabloně nebo sakury. Z keřů to byly především hortenzie, ibišky a zlatice."</w:t>
      </w:r>
    </w:p>
    <w:p>
      <w:pPr/>
      <w:r>
        <w:rPr/>
        <w:t xml:space="preserve">Před samotným sázením probíhal výběr druhů na odboru  životního prostředí. Zaměstnanci museli zároveň prověřit stav terénu a případná  rizika kvůli podzemním sítím. Výsadba byla tedy výsledkem koordinované přípravy  i pečlivé práce v terénu.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lokalit, výsadba probíhala například na ulicích  Gogolova, 17. listopadu, Pionýrů, Jana Čapka, také ke Studánce v Chlebovicích,  v arboretu v Janáčkově parku nebo také v Sadech Svobody. Před samotnou  výsadbou bylo samozřejmě nutné zvolit vhodné druhy dřevin a vybrat vhodnou  lokalitu. Musel se také ověřit stav terénu, zejména zda se na daném místě  nenacházejí inženýrské sítě."</w:t>
      </w:r>
    </w:p>
    <w:p>
      <w:pPr/>
      <w:r>
        <w:rPr/>
        <w:t xml:space="preserve">Cílem města není jen výsadba jako taková, ale dlouhodobá  péče o zeleň. Dřeviny přirozeně čistí ovzduší, zvyšují biologickou rozmanitost  a dělají město příjemnější k životu.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"Cílem je zlepšovat kvalitu veřejného prostoru  prostřednictvím nové výsadby dřevin."</w:t>
      </w:r>
    </w:p>
    <w:p>
      <w:pPr/>
      <w:r>
        <w:rPr/>
        <w:t xml:space="preserve">Frýdek-Místek bude ve výsadbách pokračovat i na podzim.  Pracovníci odboru zeleně už nyní vytipovávají další místa a plánují, jak  dřeviny co nejlépe doplnit do stávající městské krajiny.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734/po-jarni-vysadbe-pribyly-ve-frydkumistku-dalsi-stovk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2026-05-16T02:19:13+02:00</dcterms:created>
  <dcterms:modified xsi:type="dcterms:W3CDTF">2026-05-16T02:19:13+02:00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