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získala statut centra vysoce specializované chirurgické péče</w:t>
      </w:r>
    </w:p>
    <w:p>
      <w:pPr/>
      <w:r>
        <w:rPr/>
        <w:t xml:space="preserve">V celé ČR je pouze 25 center vysoce specializované chirurgické péče. Nově se mezi ně zařadila také Slezská nemocnice v Opavě. </w:t>
      </w:r>
    </w:p>
    <w:p>
      <w:pPr/>
      <w:r>
        <w:rPr>
          <w:b w:val="1"/>
          <w:bCs w:val="1"/>
        </w:rPr>
        <w:t xml:space="preserve">Matuš Peteja, primář chirurgického oddělení, SNO: </w:t>
      </w:r>
      <w:r>
        <w:rPr/>
        <w:t xml:space="preserve">“je to samozřejmě velký závazek. V první řadě je to známka toho, že to děláme dobře a děláme to v dostatečných počtech, protože samozřejmě na to, aby jsme dostali tento status, jsme museli splnit poměrně přísná kritéria.”</w:t>
      </w:r>
    </w:p>
    <w:p>
      <w:pPr/>
      <w:r>
        <w:rPr/>
        <w:t xml:space="preserve">Tento statut získala Slezská nemocnice na dobu pěti let po splnění stanovených podmínek v oblasti personálního zabezpečení, technického a věcného vybavení, zkušeností a počtu provedených odborných zákroků.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“Děláme těch 30, 40.  Věřím tomu, že teď když už naběhne ten systém těch center, že toho bude víc.”</w:t>
      </w:r>
    </w:p>
    <w:p>
      <w:pPr/>
      <w:r>
        <w:rPr/>
        <w:t xml:space="preserve">V opavské Slezské nemocnici probíhají operace dvěma způsoby, a to klasicky otevřeně a laparoskopicky.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“Přičemž se snažíme využívat 3D zobrazení tak jako u toho dnešního výkonu. Zatím nemáme robotickou chirurgii, robot nebyl podmínkou nynějších kritérií na získání centra.” </w:t>
      </w:r>
    </w:p>
    <w:p>
      <w:pPr/>
      <w:r>
        <w:rPr>
          <w:b w:val="1"/>
          <w:bCs w:val="1"/>
        </w:rPr>
        <w:t xml:space="preserve">Tomáš Slanina, lékař chirurgického oddělení, SNO: </w:t>
      </w:r>
      <w:r>
        <w:rPr/>
        <w:t xml:space="preserve">“Ty operace nádoru rekta konečníku trvají mez dvěmi až šesti hodinami podle toho jak moc to jde. Komplikované jsou buď na základě toho jak je pokročilý ten nádor, jak je veliký a potom ještě na základě toho jaká je anatomie toho daného člověka, jestli je velký, jako obézní nebo jestli nám brání okolní orgány.” </w:t>
      </w:r>
    </w:p>
    <w:p>
      <w:pPr/>
      <w:r>
        <w:rPr/>
        <w:t xml:space="preserve">Čím dříve je karcinom odhalen, tím je větší šance na uzdravení.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46/slezska-nemocnice-v-opave-ziskala-statut-centra-vysoce-specializovane-chirurgick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