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praporů, oceňování za věrnost a statečnost. Opava si připomněla 80 let profesionálních hasičů</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a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nastupují. Několikrát nám ukázali, jak nám dokážou pomoct, naposledy v loňském roce při povodních, které nás krutě zasáhly.” </w:t>
      </w:r>
    </w:p>
    <w:p>
      <w:pPr/>
      <w:r>
        <w:rPr>
          <w:b w:val="1"/>
          <w:bCs w:val="1"/>
        </w:rPr>
        <w:t xml:space="preserve">Josef Bělica (ANO), hejtman MSK: </w:t>
      </w:r>
      <w:r>
        <w:rPr/>
        <w:t xml:space="preserve">“Hasiči jsou nesmírně důležití, jsou připraveni při své službě nasadit svůj vlastní život na záchranu života, majetku a zdraví ostatních občanů, takže jejich služba je nenahraditelná.” </w:t>
      </w:r>
    </w:p>
    <w:p>
      <w:pPr/>
      <w:r>
        <w:rPr/>
        <w:t xml:space="preserve">Předána byla i soška sv. Floriána, který je považován za patrona hasičů. Na Dolním náměstí pak byla připravena ukázka techniky a na náměstí Osvoboditelů soutěže a edukační programy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841/setkani-praporu-ocenovani-za-vernost-a-statecnost-opava-si-pripomnela-80-let-profesionalnich-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2026-04-11T19:30:39+02:00</dcterms:created>
  <dcterms:modified xsi:type="dcterms:W3CDTF">2026-04-11T19:30:39+02:00</dcterms:modified>
</cp:coreProperties>
</file>

<file path=docProps/custom.xml><?xml version="1.0" encoding="utf-8"?>
<Properties xmlns="http://schemas.openxmlformats.org/officeDocument/2006/custom-properties" xmlns:vt="http://schemas.openxmlformats.org/officeDocument/2006/docPropsVTypes"/>
</file>