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Vůně bábovek provoněla Korunku. Vedení Ostravy se připojilo k poděkování pěstounům</w:t>
      </w:r>
    </w:p>
    <w:p>
      <w:pPr/>
      <w:r>
        <w:rPr/>
        <w:t xml:space="preserve">V Ostravě žije celkem 1 186 dětí, o které se starají náhradní rodiče a dalších 32  dětí je v přechodné pěstounské péči. Význam pěstounských rodin je pro budoucnost dětí mimořádný a zaslouží velké poděkování. Ostrava se i letos zapojila do výzvy Ministerstva práce a sociálních věcí "Dík náhradním rodinám", která vrcholí Bábovkovým dnem.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"Bábovka je symbol rodinné pohody. Rodina je nesmírně důležitá, měla by být pospolu a děti by měly být v rodině šťastné."</w:t>
      </w:r>
    </w:p>
    <w:p>
      <w:pPr/>
      <w:r>
        <w:rPr/>
        <w:t xml:space="preserve">Bábovky se tentokrát pekly ve Středisku volného času Korunka, kde mají děti kroužek Kuchtíci a tentokrát mezi sebe vzaly i zástupce vedení města.</w:t>
      </w:r>
    </w:p>
    <w:p>
      <w:pPr/>
      <w:r>
        <w:rPr>
          <w:b w:val="1"/>
          <w:bCs w:val="1"/>
        </w:rPr>
        <w:t xml:space="preserve">anketa, Kuchtíci:</w:t>
      </w:r>
      <w:r>
        <w:rPr/>
        <w:t xml:space="preserve"> " Já peču moc ráda a nejraději peču nějaké koláče nebo bábovky."</w:t>
      </w:r>
    </w:p>
    <w:p>
      <w:pPr/>
      <w:r>
        <w:rPr/>
        <w:t xml:space="preserve">"Chodím tady, protože mega ráda vařím."</w:t>
      </w:r>
    </w:p>
    <w:p>
      <w:pPr/>
      <w:r>
        <w:rPr/>
        <w:t xml:space="preserve">Bylo vidět, že děti byli více než dobrými pomocníky a bábovky brzy provoněly celou Korunku.</w:t>
      </w:r>
    </w:p>
    <w:p>
      <w:pPr/>
      <w:r>
        <w:rPr>
          <w:b w:val="1"/>
          <w:bCs w:val="1"/>
        </w:rPr>
        <w:t xml:space="preserve">Lucie Baránková Vilamová (ANO), náměstkyně primátora Ostravy: "</w:t>
      </w:r>
      <w:r>
        <w:rPr/>
        <w:t xml:space="preserve">Pěstounství vnímám jako důležité, potřebné, nenahraditelné a velké díky jim všem."</w:t>
      </w:r>
    </w:p>
    <w:p>
      <w:pPr/>
      <w:r>
        <w:rPr>
          <w:b w:val="1"/>
          <w:bCs w:val="1"/>
        </w:rPr>
        <w:t xml:space="preserve">Dagmar Macháčková (ANO),  náměstkyně primátora Ostravy: </w:t>
      </w:r>
      <w:r>
        <w:rPr/>
        <w:t xml:space="preserve">"Peču velice ráda, moc času na to nemám, ale moje oblíbená je hrníčková kuchařka. Hrnek toho, dva hrnky toho, úplně ideální pečení."</w:t>
      </w:r>
    </w:p>
    <w:p>
      <w:pPr/>
      <w:r>
        <w:rPr/>
        <w:t xml:space="preserve">Bábovkový den je nejen poděkování pěstounům, ale snad také výzva a inspirace pro nové pěstouny. Trvalý domov je nyní v Ostravě potřeba najít pro dalších 231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946/vune-babovek-provonela-korunku-vedeni-ostravy-se-pripojilo-k-podekovani-pestou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2026-04-20T21:16:32+02:00</dcterms:created>
  <dcterms:modified xsi:type="dcterms:W3CDTF">2026-04-20T21:16:32+02:00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