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9.6.2025,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pomáhá školám se šikanou a jinými problémy, které se objevují mezi žáky</w:t>
      </w:r>
    </w:p>
    <w:p>
      <w:pPr/>
      <w:r>
        <w:rPr/>
        <w:t xml:space="preserve">Děti jsou stále více uzavřené ve svém světě, nerozumí jim ani rodina, či vyučující. To může vést ke změně jejich chování ve smyslu různých závislostí, nebo šikaně, či dalších negativních projevů. Zkušenosti s tím mají i na Základní škole Kpt. Jasioka v Havířově, kde ale chtějí takovým situacím předcházet a do školy zvou odborníky na prevenci.</w:t>
      </w:r>
    </w:p>
    <w:p>
      <w:pPr/>
      <w:r>
        <w:rPr>
          <w:b w:val="1"/>
          <w:bCs w:val="1"/>
        </w:rPr>
        <w:t xml:space="preserve">Lenka Jedličková, učitelka ZŠ Kpt. Jasioka Havířov: </w:t>
      </w:r>
      <w:r>
        <w:rPr/>
        <w:t xml:space="preserve">"Něco zaznamenáno máme, něco jsme podchytili hlavně na sociálních sítích, kdy si děti navzájem domlouvají různé bitky, šikanují se, posílají si fotky, vyhrožují si, napadají atd. To už jsme zaregistrovali. Není to tady první beseda, každá třída má svou besedu jednou za půl roku.”</w:t>
      </w:r>
    </w:p>
    <w:p>
      <w:pPr/>
      <w:r>
        <w:rPr/>
        <w:t xml:space="preserve">Témata besed si většinou určují vyučující.  Preventivní besedy zajišťuje humanitární organizace ADRA.</w:t>
      </w:r>
    </w:p>
    <w:p>
      <w:pPr/>
      <w:r>
        <w:rPr>
          <w:b w:val="1"/>
          <w:bCs w:val="1"/>
        </w:rPr>
        <w:t xml:space="preserve">Zdeněk Soviš, preventista ADRA Havířov: </w:t>
      </w:r>
      <w:r>
        <w:rPr/>
        <w:t xml:space="preserve">"Jsou to témata mezilidských vztahů, mezigeneračních vztahů, mohou to být témata o všeobecné morálce, nebo jako tady prevence kriminality šikana, kyberšikana. Vzhledem k tomu, že to je takové hodně rozvité téma v těch kruzích mezi dětmi, tak si nedávám za cíl, že by najednou přestali s kyberšikanou, ale spíše je to o probírání důsledků. Jaké to má dopady na oběť, jaké to má dopady na agresora, aby si uvědomily, kam až to může dojít. A pokud jednomu, dvěma to něco dá a zůstanou jim ty dopady v hlavě, tak tohle mělo smyl.”</w:t>
      </w:r>
    </w:p>
    <w:p>
      <w:pPr/>
      <w:r>
        <w:rPr>
          <w:b w:val="1"/>
          <w:bCs w:val="1"/>
        </w:rPr>
        <w:t xml:space="preserve">anketa, žákyně: </w:t>
      </w:r>
      <w:r>
        <w:rPr/>
        <w:t xml:space="preserve">“Myslím si, že to je jako hloupé, na někoho nějak útočit. Neví, co si ten člověk třeba prožil. Mám na to názor, že každý by si měl hledět svého a zamést si před vlastním prahem. Kdybych to viděla, tak by jsem se toho člověka zastala.”</w:t>
      </w:r>
    </w:p>
    <w:p>
      <w:pPr/>
      <w:r>
        <w:rPr>
          <w:b w:val="1"/>
          <w:bCs w:val="1"/>
        </w:rPr>
        <w:t xml:space="preserve">anketa, žák: </w:t>
      </w:r>
      <w:r>
        <w:rPr/>
        <w:t xml:space="preserve">"My jsme jako hodní, my se tady bavíme všichni. Nemám s tím žádné zkušenosti. Kdyby mě požádal, abych mu pomohl, tak bych to řekl třeba řediteli, nebo dospělému.”</w:t>
      </w:r>
    </w:p>
    <w:p>
      <w:pPr/>
      <w:r>
        <w:rPr/>
        <w:t xml:space="preserve">O preventivní besedy je stále větší zájem. V možnostech ADRY ale není zabezpečit programy ve všech školách.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966/adra-pomaha-skolam-se-sikanou-a-jinymi-problemy-ktere-se-objevuji-mezi-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2026-08-02T12:44:36+02:00</dcterms:created>
  <dcterms:modified xsi:type="dcterms:W3CDTF">2026-08-02T12:44:36+02:00</dcterms:modified>
</cp:coreProperties>
</file>

<file path=docProps/custom.xml><?xml version="1.0" encoding="utf-8"?>
<Properties xmlns="http://schemas.openxmlformats.org/officeDocument/2006/custom-properties" xmlns:vt="http://schemas.openxmlformats.org/officeDocument/2006/docPropsVTypes"/>
</file>