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31.5.2025,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Vstup do budovy C je dočasně uzavřen</w:t>
      </w:r>
    </w:p>
    <w:p>
      <w:pPr/>
      <w:r>
        <w:rPr/>
        <w:t xml:space="preserve">Od 29. května je hlavní vstup do budovy C Magistrátu Karviná dočasně uzavřen kvůli opravě schodiště. Vstup je možný pouze zadním vchodem. Osobám s omezenou pohyblivostí pomůžeme využít bezbariérovou rampu u hlavního vchodu. Práce potrvají zhruba 45 dní, hlavní vstup zůstane uzavřen první dva týdny. Dbejte, prosím, zvýšené opatrnosti.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8990/aktualne-z-karvine-vstup-do-budovy-c-je-docasne-uzavr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2026-05-09T13:21:04+02:00</dcterms:created>
  <dcterms:modified xsi:type="dcterms:W3CDTF">2026-05-09T13:21:04+02:00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