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sportoviště byla dějištěm justičních her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pro oblast severní Moravy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ideální.”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“Jde o záležitost, kdy se potkávají soudci, administrativní personál napříč instancemi, napříč různými soudy. Jde o samozřejmě nějaké sportovní zápolení, ale s tím souvisí samozřejmě taky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sportovištích.”    </w:t>
      </w:r>
    </w:p>
    <w:p>
      <w:pPr/>
      <w:r>
        <w:rPr/>
        <w:t xml:space="preserve">Sportovní hry měly na programu čtyři turnaje, a to ve volejbalu, nohejbalu, tenise a badmintonu. </w:t>
      </w:r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“Určitě to není jen o sportu,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let. Určitě je to fajn odreagování, jednou za rok se sejdeme, zahrajeme, přežijeme bez úrazů a hlavně se potkáme.”    </w:t>
      </w:r>
    </w:p>
    <w:p>
      <w:pPr/>
      <w:r>
        <w:rPr/>
        <w:t xml:space="preserve">Her s účastnily týmy okresních soudů z Moravskoslezského kraje a také z Olomouce a Přerova, dále z Krajského soudu v Ostravě a byli zde i zástupci z nejvyššího a ústavního soudu.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24/novojicinska-sportoviste-byla-dejistem-justic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2026-07-13T13:58:56+02:00</dcterms:created>
  <dcterms:modified xsi:type="dcterms:W3CDTF">2026-07-13T13:58:56+02:00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