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uskutečnily velké a několikanásobné oslavy karvinských házenkářů</w:t>
      </w:r>
    </w:p>
    <w:p>
      <w:pPr/>
      <w:r>
        <w:rPr/>
        <w:t xml:space="preserve">Karvinská házená měla hned dva důvody k velkým oslavám. Tím prvním bylo sedmdesát let existence organizace Hanball Club Baník Karviná. Druhým pak obhájený titul mistrů, který z karvinských házenkářů činí stále jeden z nejúspěšnějších sportovních klubů u nás. 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“Tak samozřejmě je to pro nás velký úspěch obhájit double hned následující rok. Děkuji samozřejmě hráčům za nasazení a za fantastické finály, když jsme se vyždímali úplně všechno. Dnešní oslavy probíhají fantasticky, prší, takže nám prší štěstí a doufám, že to brzo přestane a všichni se budou bavit.”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“Je to skvělý titul, skvělý double, 70 let krásných, kdy házená v Karviné funguje. Ty výsledky jsou neskutečné, je to obrovská reprezentace našeho města a my jsme na to pyšní, hrdí, že je tady máme.”</w:t>
      </w:r>
    </w:p>
    <w:p>
      <w:pPr/>
      <w:r>
        <w:rPr/>
        <w:t xml:space="preserve">V rámci oslav se uskutečnila také autogramiáda s karvinskými házenkáři, která byla naprosto zaplněná fanoušky. K oslavám sedmdesáti let byl připraven také program k tanci a poslechu, program pro děti, stánky s upomínkovými předměty a autentická projekce, zachycující sedmdesát let karvinské házené v obrazech.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“Co byste popřela házené v Karviné do dalších 70 let?” “Popřál bych jim samozřejmě spoustu nových mladých talentů, spoustu dětí, které by mohlo a mělo házenou hrát, spoustu titulů a spoustu spokojených fanoušků.”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“Co bych popřál Karviné? Abychom v tom šíleném světě dál přežili, dál vychovávali mládež a dál vyhrávali tituly pro naše fantastické fanoušky.”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175/na-lodickach-se-uskutecnily-velke-a-nekolikanasobne-oslavy-karvinskych-hazen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2026-08-01T05:55:13+02:00</dcterms:created>
  <dcterms:modified xsi:type="dcterms:W3CDTF">2026-08-01T05:55:13+02:00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