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trať Osoblažské úzkokolejky opět vyjel parní vláček a zahájil tak letošní sezónu</w:t>
      </w:r>
    </w:p>
    <w:p>
      <w:pPr/>
      <w:r>
        <w:rPr/>
        <w:t xml:space="preserve">  Zájem  prvních cestujících byl obrovský a vlak byl vyprodán během  prvních dvou hodin.</w:t>
      </w:r>
    </w:p>
    <w:p>
      <w:pPr/>
      <w:r>
        <w:rPr>
          <w:b w:val="1"/>
          <w:bCs w:val="1"/>
        </w:rPr>
        <w:t xml:space="preserve">Radek  Podstawka (ANO), náměstek hejtmana MS kraje: </w:t>
      </w:r>
      <w:r>
        <w:rPr/>
        <w:t xml:space="preserve">„Jsem velmi rád, že  tady to pokračuje a že se to rozvíjí a doufám, že začátek  sezóny bude dobrý a celá sezóna bude dobrá, i když počasí nám  dneska moc nepřeje, tak doufám, že se to vylepší. Díky patří  Slezským zemským drahám, protože je to skupina nadšenců, bez  kterých by to tady nebylo. Samozřejmě i sdružení obcí, které  tady dávají dohromady nádraží, protože získaly na to dotace,  což by Správa železnic nemohla. Takže i ta spolupráce se státem,  se správou železnic je tady opravdu na vysoké úrovní a jsem rád,  že takhle to pokračuje.“</w:t>
      </w:r>
    </w:p>
    <w:p>
      <w:pPr/>
      <w:r>
        <w:rPr>
          <w:b w:val="1"/>
          <w:bCs w:val="1"/>
        </w:rPr>
        <w:t xml:space="preserve">David  Chovančík, projektový manažer, Slezské zemské dráhy: </w:t>
      </w:r>
      <w:r>
        <w:rPr/>
        <w:t xml:space="preserve">„Již  je vše na trati opraveno a proto dnes slavnostně v Třemešné  můžeme zahájit jízdy parních vlaků na Osoblažce. Vlak projede  celou trať až do Osoblahy, protože už je zrekonstruovaná po  povodních. Zastaví ve všech obligátních stanicích, jako  například Liptaň, Slezské Rudoltice nebo Bohušov.“</w:t>
      </w:r>
    </w:p>
    <w:p>
      <w:pPr/>
      <w:r>
        <w:rPr>
          <w:b w:val="1"/>
          <w:bCs w:val="1"/>
        </w:rPr>
        <w:t xml:space="preserve">Mojmír  Pargač (nez.), starosta Slezských Rudoltic:</w:t>
      </w:r>
      <w:r>
        <w:rPr/>
        <w:t xml:space="preserve"> „Tak samozřejmě  trochu jsme se báli, jestli se obnoví, ale opravdu Správa železnic  k tomu přistoupila zodpovědně a ve velice rychlém čase, víceméně  překvapili i nás, bylo to opravdu rychle opraveno a jsme rádi  samozřejmě.“</w:t>
      </w:r>
    </w:p>
    <w:p>
      <w:pPr/>
      <w:r>
        <w:rPr/>
        <w:t xml:space="preserve">První  letošní jízda byla zpestřená také několika novinkami.</w:t>
      </w:r>
    </w:p>
    <w:p>
      <w:pPr/>
      <w:r>
        <w:rPr>
          <w:b w:val="1"/>
          <w:bCs w:val="1"/>
        </w:rPr>
        <w:t xml:space="preserve">Petra  Řezníčková Kunovská, manažerka Sdružení obcí Osoblažska: </w:t>
      </w:r>
      <w:r>
        <w:rPr/>
        <w:t xml:space="preserve"> „Dnes mimo jiné otvíráme novou dětskou stezku, stezka nám  povede z Osoblahy do Bohušova, je na počest postavičky pohádkové,  která má název jako Osoblaha, německy Hotzenplotz. Celou tou  stezkou nás tahle postavičky provází a jako odměnu za splnění  úkolu a ujití trasy 5 až 5,5 km děti dostanou zlatou minci. Děti  prochází stezkou, na každém zastavení je pohádka, kde je  schovaný nějaký úkol. Tam vyluští jedno písmenko, zapíší si  do herní karty a na konci dostanou razítko a dostanou jednu minci z  toho pokladu.“</w:t>
      </w:r>
    </w:p>
    <w:p>
      <w:pPr/>
      <w:r>
        <w:rPr/>
        <w:t xml:space="preserve">Ve  vlaku nechyběl ani pivní vagón, cyklovagón či oblíbené  otevřené vagóny a krásnými výhledy.</w:t>
      </w:r>
    </w:p>
    <w:p>
      <w:pPr/>
      <w:r>
        <w:rPr>
          <w:b w:val="1"/>
          <w:bCs w:val="1"/>
        </w:rPr>
        <w:t xml:space="preserve">Mariáš,  čert Dlouhý Brko ze Slezských Rudoltic: </w:t>
      </w:r>
      <w:r>
        <w:rPr/>
        <w:t xml:space="preserve">„Já jsem čert ze  Slezských Rudoltic a tady jezdím pro zpestření úzkokolejky.“   </w:t>
      </w:r>
    </w:p>
    <w:p>
      <w:pPr/>
      <w:r>
        <w:rPr>
          <w:b w:val="1"/>
          <w:bCs w:val="1"/>
        </w:rPr>
        <w:t xml:space="preserve">Martina,  průvodčí:</w:t>
      </w:r>
      <w:r>
        <w:rPr/>
        <w:t xml:space="preserve"> „Tak já tady jezdí už osmý rok, protože bydlím o  vesnici vedle, tak jsem se vždycky na mašinku chodívala dívat  jako malá a pak jsem se i zapojila.“</w:t>
      </w:r>
    </w:p>
    <w:p>
      <w:pPr/>
      <w:r>
        <w:rPr/>
        <w:t xml:space="preserve">Provoz  parní mašinky není jednoduchý a vyžaduje velkou pozornost i  dostatek paliva a vody.</w:t>
      </w:r>
    </w:p>
    <w:p>
      <w:pPr/>
      <w:r>
        <w:rPr>
          <w:b w:val="1"/>
          <w:bCs w:val="1"/>
        </w:rPr>
        <w:t xml:space="preserve">Dominik, topič: </w:t>
      </w:r>
      <w:r>
        <w:rPr/>
        <w:t xml:space="preserve"> „Sežere to asi tunu uhlí a 6 kubíků vody. Když jedeme do  Osoblahy tak je to, podle toho, kde se zrovna na té trati nacházíme  a je to většinou každých 5 až 10 minut. To je spíš podle té  potřeby té trati a potřeby té mašinky. Když zrovna jedeme do  stoupání, tak se přikládá víc, když jedeme v klesání, tak  vlastně není potřeba přikládat.“</w:t>
      </w:r>
    </w:p>
    <w:p>
      <w:pPr/>
      <w:r>
        <w:rPr>
          <w:b w:val="1"/>
          <w:bCs w:val="1"/>
        </w:rPr>
        <w:t xml:space="preserve">Anketa,  cestující: </w:t>
      </w:r>
      <w:r>
        <w:rPr/>
        <w:t xml:space="preserve">„Jsme z Ostravy a přijeli jsme se podívat na vlak. V  září jsme byli, líbilo se, tak jsme znovu. Podruhé jsme ano.“</w:t>
      </w:r>
    </w:p>
    <w:p>
      <w:pPr/>
      <w:r>
        <w:rPr/>
        <w:t xml:space="preserve">„Těším  se hodně.“</w:t>
      </w:r>
    </w:p>
    <w:p>
      <w:pPr/>
      <w:r>
        <w:rPr/>
        <w:t xml:space="preserve">„Jsem  z Ostravy, jedu tady poprvé a těším se.“</w:t>
      </w:r>
    </w:p>
    <w:p>
      <w:pPr/>
      <w:r>
        <w:rPr/>
        <w:t xml:space="preserve">„Přišli  jsme z Krnova a jdeme se podívat s dětmi na vláčky, protože je  milují, naše Sofinka si nese sebou i vláček.“</w:t>
      </w:r>
    </w:p>
    <w:p>
      <w:pPr/>
      <w:r>
        <w:rPr/>
        <w:t xml:space="preserve">„Před  10 roky jsem jela, teď je to podruhé.“</w:t>
      </w:r>
    </w:p>
    <w:p>
      <w:pPr/>
      <w:r>
        <w:rPr>
          <w:b w:val="1"/>
          <w:bCs w:val="1"/>
        </w:rPr>
        <w:t xml:space="preserve">Rozálie  Kunovská, cestující:</w:t>
      </w:r>
      <w:r>
        <w:rPr/>
        <w:t xml:space="preserve"> „Úzkokolejka je pro mě velice skvělý  zážitek, který jsem naposledy podstupovala jako malé dítě, ale  moc se těším na to, jak ho podstoupím teď. To bude něco  ohromného a bude to určitě skvělé, jak pro mé budoucí já, tak  i pro mě v přítomnosti teď. Jedu až na konec. Jedu až do  Osoblahy a moc se těším na to, jak krásný výhled z vlaku budu  mít.“</w:t>
      </w:r>
    </w:p>
    <w:p>
      <w:pPr/>
      <w:r>
        <w:rPr/>
        <w:t xml:space="preserve">Osoblažská  úzkokolejka se za dobu svého provozu stala i symbolem celého  regionu.</w:t>
      </w:r>
    </w:p>
    <w:p>
      <w:pPr/>
      <w:r>
        <w:rPr>
          <w:b w:val="1"/>
          <w:bCs w:val="1"/>
        </w:rPr>
        <w:t xml:space="preserve">Jana  Murová (ANO), starostka Města Albrechtic:</w:t>
      </w:r>
      <w:r>
        <w:rPr/>
        <w:t xml:space="preserve"> „Osoblažská  úzkokolejka poprvé vyjela roku 1898, v podstatě je to téměř 127  let a v tehdejší době to znamenalo, že i ten poslední nejzazší  kout Slezska se dostává do moderní doby a součástí České  republiky. Dneska je to jakási nostalgie, historie a zároveň  příležitost, jak podpořit osoblažský mikroregion, osoblažský  výběžek, dostat sem rozvoj cestovního ruchu, podpořit řemeslo,  gastronomii a je to příležitost.“</w:t>
      </w:r>
    </w:p>
    <w:p>
      <w:pPr/>
      <w:r>
        <w:rPr/>
        <w:t xml:space="preserve">A  rozvoj pokračuje. Chystají se opravy dalších objektů na trase,  například zastávky v Horních Povelicích, Dívčím Hradě či  okolí nádraží v Osoblaze.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206/na-trat-osoblazske-uzkokolejky-opet-vyjel-parni-vlacek-a-zahajil-tak-letos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2026-05-17T18:44:30+02:00</dcterms:created>
  <dcterms:modified xsi:type="dcterms:W3CDTF">2026-05-17T18:44:30+02:00</dcterms:modified>
</cp:coreProperties>
</file>

<file path=docProps/custom.xml><?xml version="1.0" encoding="utf-8"?>
<Properties xmlns="http://schemas.openxmlformats.org/officeDocument/2006/custom-properties" xmlns:vt="http://schemas.openxmlformats.org/officeDocument/2006/docPropsVTypes"/>
</file>