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senioři se utkali ve Sportovních hrách. Nejlepší postupují na Mezinárodní hry</w:t>
      </w:r>
    </w:p>
    <w:p>
      <w:pPr/>
      <w:r>
        <w:rPr/>
        <w:t xml:space="preserve"> I letos připravila Poruba pro občany starší 60 let Sportovní hry seniorů. Pětidenní snažení 66 účastníků zakončilo slavnostní vyhlášení výsledků v Centru volného času. </w:t>
      </w:r>
    </w:p>
    <w:p>
      <w:pPr/>
      <w:r>
        <w:rPr>
          <w:b w:val="1"/>
          <w:bCs w:val="1"/>
          <w:i w:val="1"/>
          <w:iCs w:val="1"/>
        </w:rPr>
        <w:t xml:space="preserve">Kateřina Lošáková, kulturní referentka, MOb Ostrava-Poruba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,,Každý ze seniorů, který se umístil na stupínkách vítězů, tak dostal medaili, diplom a kromě toho také i dárek.”</w:t>
      </w:r>
    </w:p>
    <w:p>
      <w:pPr/>
      <w:r>
        <w:rPr/>
        <w:t xml:space="preserve">Závodilo se v pěti disciplínách – v plavání, šipkách, bowlingu, tenise a stolním tenise. </w:t>
      </w:r>
    </w:p>
    <w:p>
      <w:pPr/>
      <w:r>
        <w:rPr>
          <w:b w:val="1"/>
          <w:bCs w:val="1"/>
        </w:rPr>
        <w:t xml:space="preserve">účastníci Sportovních her seniorů: </w:t>
      </w:r>
      <w:r>
        <w:rPr>
          <w:i w:val="1"/>
          <w:iCs w:val="1"/>
        </w:rPr>
        <w:t xml:space="preserve">,,U stolního tenisu, protože to je vůbec nejrychlejší hra, rozhodují správné pohyby. A to mi prostě zůstalo za ty roky, takže jsem se umístil na druhém místě.“</w:t>
      </w:r>
    </w:p>
    <w:p>
      <w:pPr/>
      <w:r>
        <w:rPr/>
        <w:t xml:space="preserve">,</w:t>
      </w:r>
      <w:r>
        <w:rPr>
          <w:i w:val="1"/>
          <w:iCs w:val="1"/>
        </w:rPr>
        <w:t xml:space="preserve">,Já jsem celý život sportovala, tak jsem zkusila letos šipky. A i když jsem je nikdy nehrála, tak se mi podařilo skončit na třetím místě.” </w:t>
      </w:r>
    </w:p>
    <w:p>
      <w:pPr/>
      <w:r>
        <w:rPr/>
        <w:t xml:space="preserve">Senioři vnímají hry nejen jako zábavu, ale i příležitost reprezentovat Porubu na mezinárodní úrovni. Nejlepší dva z každé disciplíny totiž postupují na Mezinárodní sportovní hry seniorů -  síly změří se zástupci z Košic a Budapešti.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,,Budeme hostit jako Poruba mezinárodní seniorské hry, protože máme dohromady takovou, dalo by se říct, družbu nebo partnerství se Slovenskem a s Maďarskem.” </w:t>
      </w:r>
    </w:p>
    <w:p>
      <w:pPr/>
      <w:r>
        <w:rPr>
          <w:b w:val="1"/>
          <w:bCs w:val="1"/>
        </w:rPr>
        <w:t xml:space="preserve">účastník Sportovních her seniorů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,,Na Mezinárodních hrách seniorů se budu snažit, budu hrát co to jde tak, abych získal medaili. Já budu reprezentovat v tenise.” </w:t>
      </w:r>
    </w:p>
    <w:p>
      <w:pPr/>
      <w:r>
        <w:rPr/>
        <w:t xml:space="preserve">Mezinárodní sportovní hry seniorů se v Ostravě-Porubě uskuteční od 23. do 25.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277/porubsti-seniori-se-utkali-ve-sportovnich-hrach-nejlepsi-postupuji-na-mezinarod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2026-05-08T09:50:14+02:00</dcterms:created>
  <dcterms:modified xsi:type="dcterms:W3CDTF">2026-05-08T09:50:14+02:00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