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a Hornické slavnosti OKD se uskutečnily v duchu zaplněného parku a náměstí</w:t>
      </w:r>
    </w:p>
    <w:p>
      <w:pPr/>
      <w:r>
        <w:rPr/>
        <w:t xml:space="preserve">Dny Karviné a Hornické slavnosti OKD letos proběhly bez sebemenšího zaváhání organizace a s obrovskou účastí.  </w:t>
      </w:r>
    </w:p>
    <w:p>
      <w:pPr/>
      <w:r>
        <w:rPr>
          <w:b w:val="1"/>
          <w:bCs w:val="1"/>
        </w:rPr>
        <w:t xml:space="preserve">Roman Sikora, ředitel společnosti OKD: </w:t>
      </w:r>
      <w:r>
        <w:rPr/>
        <w:t xml:space="preserve">"Když jsem byl na stagi, bylo jednoznačně vidět, že je tady opravdu spousta lidí, a to je všední den. Takže si myslím, že zítra to bude ještě větší nářez."</w:t>
      </w:r>
    </w:p>
    <w:p>
      <w:pPr/>
      <w:r>
        <w:rPr/>
        <w:t xml:space="preserve">V rámci letošních slavností vystoupili interpreti celkem na třech scénách - na Masarykově náměstí, v letním kině a na louce za dětským koutkem v parku Boženy Němcové. V rámci letošních oslav došlo také ke křestu nové hornické publikace s názvem S hlavou vztyčenou: Příběhy hornických profesí, kterou si mohli zájemci i na místě přímo zakoupit.  </w:t>
      </w:r>
    </w:p>
    <w:p>
      <w:pPr/>
      <w:r>
        <w:rPr>
          <w:b w:val="1"/>
          <w:bCs w:val="1"/>
        </w:rPr>
        <w:t xml:space="preserve">Vladimír Špok, bývalý horník a pamětník: </w:t>
      </w:r>
      <w:r>
        <w:rPr/>
        <w:t xml:space="preserve">"Jsem strašně překvapen touto knihou, protože jsou tam pocity, ne moje, ale tlumočené Havíři, předáky, střelmistry, záchranáři."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"Bohužel jsou i takoví, kteří nejsou mezi námi, takže možná, že ta kniha bude takovým poděkováním i pro ně a za ně a budeme na ně všichni vzpomínat." </w:t>
      </w:r>
    </w:p>
    <w:p>
      <w:pPr/>
      <w:r>
        <w:rPr/>
        <w:t xml:space="preserve">Přestože nyní spojená akce má před sebou jednání o další spolupráci, lidé o své slavnosti v jakékoli podobě nepřijdou a i v dalších letech se mohou těšit na spoustu pestrých zážitků.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309/dny-karvine-a-hornicke-slavnosti-okd-se-uskutecnily-v-duchu-zaplneneho-parku-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2026-04-22T09:58:41+02:00</dcterms:created>
  <dcterms:modified xsi:type="dcterms:W3CDTF">2026-04-22T09:58:41+02:00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