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technických služeb v Havířově nabídl zážitky i ekologii</w:t>
      </w:r>
    </w:p>
    <w:p>
      <w:pPr/>
      <w:r>
        <w:rPr/>
        <w:t xml:space="preserve">Vidět na vlastní oči sekačky, popelářské a čistící vozy, plošinu a další techniku a ne jen vidět, ale vše si i vyzkoušet, to byl zážitek, který mohli dopřát rodiče svým dětem díky akci Dne Technických služeb. </w:t>
      </w:r>
    </w:p>
    <w:p>
      <w:pPr/>
      <w:r>
        <w:rPr>
          <w:b w:val="1"/>
          <w:bCs w:val="1"/>
        </w:rPr>
        <w:t xml:space="preserve">Ludvík Martínek, ředitel Technických služeb Havířov: </w:t>
      </w:r>
      <w:r>
        <w:rPr/>
        <w:t xml:space="preserve">“Za rok se nám zase ta technika obměnila, jsou tam nové věci. Vedoucí jednotlivých provozu si připravili pro ty nejmenší naše návštěvníky jiné soutěže. Každý se bude v rámci toho vydělávat v té oblasti ekologie a třídění odpadu.”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“Jsou tady různé druhy. Papíry se dávají do modré popelnice, sklo do zelené a každý dopad má vlastně svou barvu a když jsou nějaké věci, které se dají zpracovat více složitě, tak patří do sběrného dvora.”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super myslím, úplně nejlepší záležitost tady pro děti. Každý den se dívají z okna, sledují popeláře a teď si mohou sednout i do auta.”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“Den Technických služeb je tradiční akce, kterou se snažíme poukázat na to, co všechno a jak velký objem prací technické služby pro město dělají. A je poměrně enormní a lidé si to často ani neuvědomují. Je to od prořezu zeleně, úklidu, zimní údržby, opravy silnic, výstavby chodníků, parkovišť, starají se nám o zatoulaná zvířata."</w:t>
      </w:r>
    </w:p>
    <w:p>
      <w:pPr/>
      <w:r>
        <w:rPr/>
        <w:t xml:space="preserve">Akce měla opět i charitativní podtext. Tentokrát na podporu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312/den-technickych-sluzeb-v-havirove-nabidl-zazitky-i-ek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2026-08-02T10:58:12+02:00</dcterms:created>
  <dcterms:modified xsi:type="dcterms:W3CDTF">2026-08-02T10:58:12+02:00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