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senioři si užili Sportovní hry. Nejlepší se představí na Mezinárodních hrách</w:t>
      </w:r>
    </w:p>
    <w:p>
      <w:pPr/>
      <w:r>
        <w:rPr/>
        <w:t xml:space="preserve"> I letos připravila Poruba pro občany starší 60 let Sportovní hry seniorů. Jejich pětidenní snažení zakončilo slavnostní vyhlášení výsledků v Centru volného času na Vietnamské ulici.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Celkem všech účastníků bylo 66, bylo to o trošičku více než v tom roce loňském. My jsme samozřejmě rádi, že to narůstá a budeme i rádi, když nám to bude narůstat v těch dalších letech. </w:t>
      </w:r>
      <w:r>
        <w:rPr>
          <w:i w:val="1"/>
          <w:iCs w:val="1"/>
        </w:rPr>
        <w:t xml:space="preserve">Oni jsou už taková fajn komunita, takže oni si berou i ceny vzájemně, když se náhodou někdo nemůže dostavit.” </w:t>
      </w:r>
    </w:p>
    <w:p>
      <w:pPr/>
      <w:r>
        <w:rPr>
          <w:b w:val="1"/>
          <w:bCs w:val="1"/>
          <w:i w:val="1"/>
          <w:i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,,Každý ze seniorů, který se umístil na stupínkách vítězů, tak dostal medaili, diplom a kromě toho také i dárek. Plavci dostali například plavecké brýle, ručníky.</w:t>
      </w:r>
      <w:r>
        <w:rPr>
          <w:i w:val="1"/>
          <w:iCs w:val="1"/>
        </w:rPr>
        <w:t xml:space="preserve">” </w:t>
      </w:r>
    </w:p>
    <w:p>
      <w:pPr/>
      <w:r>
        <w:rPr/>
        <w:t xml:space="preserve">Závodilo se v pěti disciplínách – v plavání, šipkách, bowlingu, tenise a stolním tenise. Mezi účastníky nechyběly známé tváře z minulých ročníků, ale ani zcela noví nadšenci. 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,,U stolního tenisu, protože to je vůbec nejrychlejší hra, rozhodují správné pohyby. A to mi prostě zůstalo za ty roky, takže jsem se umístil na druhém místě.“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Byla jsem čtvrtá. Každý týden chodíme s kamarádkami v neděli dopoledne hrát stolní tenis. Kromě toho hraju i tenis normální. Jezdím na kole, prostě všechno. A na stolní tenis jsem se teda přihlásila.” </w:t>
      </w:r>
    </w:p>
    <w:p>
      <w:pPr/>
      <w:r>
        <w:rPr>
          <w:b w:val="1"/>
          <w:bCs w:val="1"/>
        </w:rPr>
        <w:t xml:space="preserve"> </w:t>
      </w:r>
      <w:r>
        <w:rPr/>
        <w:t xml:space="preserve">,</w:t>
      </w:r>
      <w:r>
        <w:rPr>
          <w:i w:val="1"/>
          <w:iCs w:val="1"/>
        </w:rPr>
        <w:t xml:space="preserve">,Já jsem celý život sportovala. Tady jsem se zúčastňovala po té šedesátce tenisového turnaje. A jelikož mám teď problém zdravotní, tak jsem zkusila letos šipky. A i když jsem je nikdy nehrála, tak se mi podařilo skončit na třetím místě.” </w:t>
      </w:r>
    </w:p>
    <w:p>
      <w:pPr/>
      <w:r>
        <w:rPr/>
        <w:t xml:space="preserve">Senioři vnímají hry nejen jako zábavu, ale i příležitost reprezentovat Porubu na mezinárodní úrovni. Nejlepší dva z každé disciplíny totiž postupují na Mezinárodní sportovní hry seniorů. Pokud se do druhého místa umístili ve více disciplínách, vybírají si jednu. Senioři změří síly se zástupci z Košic a Budapešti.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,,Budeme hostit jako Poruba Mezinárodní seniorské hry, protože máme dohromady takovou, dalo by se říct, družbu nebo partnerství se Slovenskem a s Maďarskem. Takže vždycky co tři roky se to koná u nás a ty ostatní roky se to koná v Maďarsku nebo na Slovensku.”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 ,,Na mezinárodních hrách seniorů se budu snažit, budu hrát co to jde tak, abych získal medaili. Já budu reprezentovat v tenise. V plavání mě nahradí ten, kdo skončil na třetím místě.” </w:t>
      </w:r>
    </w:p>
    <w:p>
      <w:pPr/>
      <w:r>
        <w:rPr>
          <w:i w:val="1"/>
          <w:iCs w:val="1"/>
        </w:rPr>
        <w:t xml:space="preserve">,,Samozřejmě doufám, že se snad ještě umístím přesto, že je mi 82 let. Sám jsem se zúčastnil předchozích her. Dvakrát v Budapešti, dvakrát v Košicích a jednou doma. Čili pětkrát a vždycky z toho byla nějaká medaile.”</w:t>
      </w:r>
    </w:p>
    <w:p>
      <w:pPr/>
      <w:r>
        <w:rPr/>
        <w:t xml:space="preserve">Mezinárodní sportovní hry seniorů se v Ostravě-Porubě uskuteční od 23. do 25. července. Našim reprezentantům budeme držet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317/porubsti-seniori-si-uzili-sportovni-hry-nejlepsi-se-predstavi-na-mezinarodni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2026-05-09T13:21:42+02:00</dcterms:created>
  <dcterms:modified xsi:type="dcterms:W3CDTF">2026-05-09T13:21:42+02:00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