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Tance z Afriky, Indonésie i Portugalska. Frýdek-Místek hostil Mezinárodní folklorní festival</w:t>
      </w:r>
    </w:p>
    <w:p>
      <w:pPr/>
      <w:r>
        <w:rPr/>
        <w:t xml:space="preserve">Frýdek-Místek v minulém týdnu opět ovládl domácí i  světový folklór. Některé soubory se ale do města nedostaly.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právě začíná tady na Místeckém náměstí  Svobody. Zatím je to všechno v pořádku, i když jsme řešili nějaké problémy s  nepříjezdy některých souborů. Soubor z Ekvádoru nám zůstal někde v Amsterdamu a  rozhodl se využít situace a do České republiky nepřijet. Dále bohužel nedokázal  přijet soubor Chven z Gruzie, který nedostal prostředky na cestu. A do třetice  se nám ze zdravotních důvodů omluvil soubor Žerotín ze Strážnice.“</w:t>
      </w:r>
    </w:p>
    <w:p>
      <w:pPr/>
      <w:r>
        <w:rPr/>
        <w:t xml:space="preserve">Organizátoři stihli za Ekvádor a Gruzii na poslední chvíli  vytvořit náhradu v podobě vystoupení folkloristů z Indonésie.  Každopádně velkým tahákem v programu byl také soubor z Nairobi  v africké Keni.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„Letos hostíme zhruba 300 účastníků. Účastníků, tanečníků,  hudebníků, včetně jejich doprovodu. A jak jsem řekla, je to vlastně ze šesti  zemí. “</w:t>
      </w:r>
    </w:p>
    <w:p>
      <w:pPr/>
      <w:r>
        <w:rPr/>
        <w:t xml:space="preserve">V sobotu prošel městem krojovaný průvod všech účastníků  a opět následovala řada vystoupení.</w:t>
      </w:r>
    </w:p>
    <w:p>
      <w:pPr/>
      <w:r>
        <w:rPr>
          <w:b w:val="1"/>
          <w:bCs w:val="1"/>
        </w:rPr>
        <w:t xml:space="preserve">Ludgero Mendes, soubor Ribatejanas,  Portugalsko:</w:t>
      </w:r>
      <w:r>
        <w:rPr/>
        <w:t xml:space="preserve"> "Pocházíme z Portugalska, z městečka Santarém nedaleko  Lisabonu. Reprezentujeme folklorní a etnografické tradice velkého regionu  Ribatejo, který se dělí na dvě různé oblasti. V nížinách se nosí pestrobarevné  kroje a tance jsou velmi dynamické. Na vysočině se zase nosí kroje střízlivých  barev a tance jsou harmonické, pomalé a elegantní."</w:t>
      </w:r>
    </w:p>
    <w:p>
      <w:pPr/>
      <w:r>
        <w:rPr>
          <w:b w:val="1"/>
          <w:bCs w:val="1"/>
        </w:rPr>
        <w:t xml:space="preserve">Kryštof Makovec,  soubor Úsvit České Budějovice:</w:t>
      </w:r>
      <w:r>
        <w:rPr/>
        <w:t xml:space="preserve"> „Přijeli jsme sem k  vám do Frýdku-Místku na nádherný festival, abychom vám předvedli jihočeské  tance. Dneska je takový kratší program, kdy se jenom chceme ukázat. Ukážeme vám  rybářský, to znamená písně od řek a rybníků.“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„Mezinárodní folklorní festival je jeden ze tří hlavních  festivalů, které se dějí ve městě. Jsem rád, že 28. ročník se po dvou deštivých  letech vrací zpátky na náměstí a počasí vychází přesně tak, jak by mělo být na  festival. Je krásně, svítí slunce, není horko a věřím, že náměstí a přilehlé  ulice budou žít celý víkend tak, jak se sluší a patří na podařený ročník.“</w:t>
      </w:r>
    </w:p>
    <w:p>
      <w:pPr/>
      <w:r>
        <w:rPr/>
        <w:t xml:space="preserve">Kromě domácích souborů jako je už tradičně Ostravička,  Ostravica, Ondrášek a další, se představily také soubory ze Slovenska a Polska.  Šestidenní festival zakončil nedělení galakoncert.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365/tance-z-afriky-indonesie-i-portugalska-frydekmistek-hosti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2026-05-12T19:20:53+02:00</dcterms:created>
  <dcterms:modified xsi:type="dcterms:W3CDTF">2026-05-12T19:20:53+02:00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