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se nesl ve znamení Divokého západu</w:t>
      </w:r>
    </w:p>
    <w:p>
      <w:pPr/>
      <w:r>
        <w:rPr/>
        <w:t xml:space="preserve">Tematické zaměření celodenní akce připomínalo dobu osidlování Ameriky a nabídlo návštěvníkům bohatý kulturní a doprovodný program.</w:t>
      </w:r>
    </w:p>
    <w:p>
      <w:pPr/>
      <w:r>
        <w:rPr>
          <w:b w:val="1"/>
          <w:bCs w:val="1"/>
        </w:rPr>
        <w:t xml:space="preserve">BÁRA HECZKOVÁ, ředitelka DKMO</w:t>
      </w:r>
      <w:r>
        <w:rPr/>
        <w:t xml:space="preserve">: "Spousta indiánů, vojáků, dokonce i trenažéry na dojení,  trenažér býka, takže návštěvníci si opravdu můžou vyzkoušet úplně všechno."</w:t>
      </w:r>
    </w:p>
    <w:p>
      <w:pPr/>
      <w:r>
        <w:rPr/>
        <w:t xml:space="preserve">Stánkový prodej zaplnil celé náměstí pestrou nabídkou rukodělných výrobků, regionálních specialit i prezentací sociálních služeb. </w:t>
      </w:r>
    </w:p>
    <w:p>
      <w:pPr/>
      <w:r>
        <w:rPr/>
        <w:t xml:space="preserve">Hlavní program na scéně odstartoval ve 14:00 slavnostním zahájením, při kterém si slovo převzal organizátor akce. </w:t>
      </w:r>
    </w:p>
    <w:p>
      <w:pPr/>
      <w:r>
        <w:rPr>
          <w:b w:val="1"/>
          <w:bCs w:val="1"/>
        </w:rPr>
        <w:t xml:space="preserve">MAREK TICHÝ, spoluorganizátor</w:t>
      </w:r>
      <w:r>
        <w:rPr/>
        <w:t xml:space="preserve">: "Letos bude vzpomínka na naše předky, kteří se museli  odstěhovat do Ameriky za příležitostí nebo za romantikou. A tak před  prázdninami bude patřit rynek historii a romantice Divokého západu, trampingu,  a tak. Country muzika, indiáni, kovbojové, koně, zkrátka celé náměstí, městský  park bude oživlý vzpomínkami na western a country."</w:t>
      </w:r>
    </w:p>
    <w:p>
      <w:pPr/>
      <w:r>
        <w:rPr/>
        <w:t xml:space="preserve">Součástí doprovodného programu byla indiánská vesnice, traperský a vojenský tábor a bohatá interaktivní zóna. </w:t>
      </w:r>
    </w:p>
    <w:p>
      <w:pPr/>
    </w:p>
    <w:p>
      <w:pPr/>
      <w:r>
        <w:rPr>
          <w:b w:val="1"/>
          <w:bCs w:val="1"/>
        </w:rPr>
        <w:t xml:space="preserve">Anketa: "</w:t>
      </w:r>
    </w:p>
    <w:p>
      <w:pPr/>
      <w:r>
        <w:rPr/>
        <w:t xml:space="preserve">Je to hezké, je tady hodně zábavy pro děti, jsou tady  zvířátka."</w:t>
      </w:r>
    </w:p>
    <w:p>
      <w:pPr/>
      <w:r>
        <w:rPr>
          <w:b w:val="1"/>
          <w:bCs w:val="1"/>
        </w:rPr>
        <w:t xml:space="preserve">"</w:t>
      </w:r>
      <w:r>
        <w:rPr/>
        <w:t xml:space="preserve">Jízda  na býkovi."</w:t>
      </w:r>
    </w:p>
    <w:p>
      <w:pPr/>
      <w:r>
        <w:rPr>
          <w:b w:val="1"/>
          <w:bCs w:val="1"/>
        </w:rPr>
        <w:t xml:space="preserve">"</w:t>
      </w:r>
      <w:r>
        <w:rPr/>
        <w:t xml:space="preserve">Asi ty  pušky tam nahoře."</w:t>
      </w:r>
    </w:p>
    <w:p>
      <w:pPr/>
      <w:r>
        <w:rPr/>
        <w:t xml:space="preserve">Jarmark přilákal stovky návštěvníků všech věkových kategorií, kteří si užili nejen kulturní program, ale i atmosféru ve stylu Divokého západu.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9386/orlovsky-jarmark-se-nesl-ve-znameni-divokeho-za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2026-04-05T07:52:51+02:00</dcterms:created>
  <dcterms:modified xsi:type="dcterms:W3CDTF">2026-04-05T07:52:51+02:00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