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zviditelnil osobnosti odpočívající na hřbitově a jejich pozoruhodné náhrobky</w:t>
      </w:r>
    </w:p>
    <w:p>
      <w:pPr/>
      <w:r>
        <w:rPr/>
        <w:t xml:space="preserve">Městský hřbitov v Novém Jičíně je unikátní řadou zajímavých uměleckořemeslných děl,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 a taky fotografie.”</w:t>
      </w:r>
    </w:p>
    <w:p>
      <w:pPr/>
      <w:r>
        <w:rPr/>
        <w:t xml:space="preserve">Lidé tak mohou identifikovat například místa posledního odpočinku členů kloboučnické rodiny Hückelů, továrníka Preisenhammera nebo lékárníka z domu u Bílého anděla Karla Stiborského.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lido motivovat, aby se po nich podívali a šli se projít po tom hřbitově.” </w:t>
      </w:r>
    </w:p>
    <w:p>
      <w:pPr/>
      <w:r>
        <w:rPr/>
        <w:t xml:space="preserve">Čestných hrobů je na hřbitově 18, rukama restaurátorů zatím prošlo deset z nich.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/>
        <w:t xml:space="preserve">Funerální památky bude město propagovat i prostřednictvím Návštěvnického centra, to na hřbitově připravuje komentovanou prohlídku.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405/novy-jicin-zviditelnil-osobnosti-odpocivajici-na-hrbitove-a-jejich-pozoruhodne-nahrob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2026-05-23T02:22:00+02:00</dcterms:created>
  <dcterms:modified xsi:type="dcterms:W3CDTF">2026-05-23T02:22:00+02:00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