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okradl spícího muže v Ostravě, chytili ho za 6 minut</w:t>
      </w:r>
    </w:p>
    <w:p>
      <w:pPr/>
      <w:r>
        <w:rPr/>
        <w:t xml:space="preserve">Unavený cestující dřímal na lavičce tramvajové zastávky Hlavní nádraží v Ostravě. Byla středa 19. června krátce po půlnoci a všiml si toho i zkušený strážník obsluhující kamerový systém. Dopředu totiž tušil, že by takové příležitosti mohli využít zloději. A to se také stalo.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"Vzápětí kolem spícího  cestujícího prošla skupinka jiných cestujících. Jeden z nich si však spícího muže  pečlivě prohlédl. O pouhou minutu později, kdy se ostatní cestující vzdálili, se ke  spícímu muži vrátil a pohotově mu ze zadní kapsy kalhot odcizil mobilní telefon. Z  místa pak odešel."</w:t>
      </w:r>
    </w:p>
    <w:p>
      <w:pPr/>
      <w:r>
        <w:rPr/>
        <w:t xml:space="preserve">Strážník na kamerách na místo okamžitě vyslal kolegy v terénu, kterým předal i popis zloděje. Hlídka ho našla za 6 minut, byl už kilometr daleko od nádraží.</w:t>
      </w:r>
    </w:p>
    <w:p>
      <w:pPr/>
      <w:r>
        <w:rPr>
          <w:b w:val="1"/>
          <w:bCs w:val="1"/>
        </w:rPr>
        <w:t xml:space="preserve">Helena Badurová, mluvčí MP Ostrava: </w:t>
      </w:r>
      <w:r>
        <w:rPr>
          <w:i w:val="1"/>
          <w:iCs w:val="1"/>
        </w:rPr>
        <w:t xml:space="preserve">"</w:t>
      </w:r>
      <w:r>
        <w:rPr/>
        <w:t xml:space="preserve">Překvapený třicetiletý muž strážníkům bez váhání sdělil, že Iphone, který drží v ruce,  sebral muži spícímu na lavičce u Hlavního nádraží. Strážníky pak následoval zpět na  místo činu, kde už spolu s poškozeným čekala další hlídka."</w:t>
      </w:r>
    </w:p>
    <w:p>
      <w:pPr/>
      <w:r>
        <w:rPr/>
        <w:t xml:space="preserve">Vzhledem k tomu, že šlo o krádež, navíc drahého telefonu, byla na místo povolána Policie České republiky, která si případ převzala.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9415/zlodej-okradl-spiciho-muze-v-ostrave-chytili-ho-za-6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2026-05-06T08:32:09+02:00</dcterms:created>
  <dcterms:modified xsi:type="dcterms:W3CDTF">2026-05-06T08:32:09+02:00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