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28.6.2025, 15:50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Ministři Baxa a Stanjura jednali v Karviné o budoucnosti pohornické krajiny</w:t>
      </w:r>
    </w:p>
    <w:p>
      <w:pPr/>
      <w:r>
        <w:rPr/>
        <w:t xml:space="preserve">Ministr kultury Martin Baxa a ministr financí Zbyněk Stanjura zavítali do Karviné, kde se setkali s primátorem Janem Wolfem. Hlavním bodem jejich jednání byla budoucnost pohornické krajiny a plán její transformace.</w:t>
      </w:r>
    </w:p>
    <w:p>
      <w:pPr/>
      <w:r>
        <w:rPr/>
        <w:t xml:space="preserve">Všichni zúčastnění se shodli, že území po těžbě uhlí nabízí mimořádnou příležitost pro rozvoj moderního průmyslu. Klíčovým cílem je vytvořit podmínky pro vznik kvalifikovaných pracovních míst, přilákat do regionu mladé rodiny a zajistit tak jeho dlouhodobou prosperitu – to vše s ohledem na kulturní a historické hodnoty tohoto území.</w:t>
      </w:r>
    </w:p>
    <w:p>
      <w:pPr/>
      <w:r>
        <w:rPr>
          <w:b w:val="1"/>
          <w:bCs w:val="1"/>
        </w:rPr>
        <w:t xml:space="preserve">Zbyněk Stanjura (ODS), ministr financí:</w:t>
      </w:r>
      <w:r>
        <w:rPr/>
        <w:t xml:space="preserve"> „Myslím si, že i v rámci programu Spravedlivé transformace jsou na Karvinsku připravené dobré projekty. Pan ministr Baxa mluvil o projektu Dolu Gabriela, kde jsme se spolu s panem primátorem zastavili. Myslím si, že jsme schopni připravit zajímavé projekty, jejichž cílem je jednak zvýšit počet pracovních míst a učinit z tohoto regionu atraktivnější místo pro život. A jednak sem přivést turisty – ať už ze zahraničí, nebo z našeho kraje. Když si vezmete celou tu aglomeraci od Katovic včetně našeho kraje, jde o několik milionů lidí. Pokud připravíme atraktivní program, bezesporu nás čeká úspěšná budoucnost.“</w:t>
      </w:r>
    </w:p>
    <w:p>
      <w:pPr/>
      <w:r>
        <w:rPr/>
        <w:t xml:space="preserve">Součástí návštěvy byla i osobní prohlídka často diskutované lokality Nad Barborou, jejíž možné budoucí využití v posledních měsících vyvolává smíšené reakce a rozdílné názory. Do budoucna však odliv obyvatel v regionu nemusí zamezit pouze vybudování průmyslové zóny, ale i vznik pracovních míst v rámci kultury a turismu díky transformaci prostorů bývalých dolů.</w:t>
      </w:r>
    </w:p>
    <w:p>
      <w:pPr/>
      <w:r>
        <w:rPr>
          <w:b w:val="1"/>
          <w:bCs w:val="1"/>
        </w:rPr>
        <w:t xml:space="preserve">Jan Wolf (SOCDEM), primátor Karviné:</w:t>
      </w:r>
      <w:r>
        <w:rPr/>
        <w:t xml:space="preserve"> „Karviná je dnes strukturálně postižené město a bude nějakou dobu trvat, než se nám podaří se přetvořit. My v rámci samosprávy děláme a snažíme se dělat veškeré kroky k tomu, abychom zpříjemnili bydlení a život ve městě Karviná. Samozřejmě to nějakou dobu potrvá, ale výrazně se zlepšilo životní prostředí. Myslím si, že jsme dnes nejzelenějším městem v České republice. Poddolované území je ve většině případů zrekultivováno a zalesněno. Máme krásné lokality, jako je Karvinské moře nebo Loděnice.“</w:t>
      </w:r>
    </w:p>
    <w:p>
      <w:pPr/>
      <w:r>
        <w:rPr>
          <w:b w:val="1"/>
          <w:bCs w:val="1"/>
        </w:rPr>
        <w:t xml:space="preserve">Martin Baxa (ODS), ministr kultury:</w:t>
      </w:r>
      <w:r>
        <w:rPr/>
        <w:t xml:space="preserve"> „Existuje mnoho příkladů v Evropě, jak je možné takové areály využívat pro široké účely. Já jsem byl sedm let primátorem města Plzně, které bylo Evropským hlavním městem kultury v roce 2015, a v rámci naší inspirace jsem měl příležitost se seznámit s projektem SNU 2010, kde se na obrovském důlním území vybudoval prostor zvaný Zollverein. Tam se přesně kombinoval turistický ruch, tedy příležitost pro ty, kteří se zabývají službami, současně podnikání, a zároveň byla zachována památková péče. Myslím, že projekt Dolu Gabriela, se kterým jsem se měl možnost seznámit díky panu primátorovi, je přesně tím typem projektu, který nejen připomíná minulost, ale zároveň nabízí pracovní příležitosti a kvalitní turistické zázemí.“</w:t>
      </w:r>
    </w:p>
    <w:p>
      <w:pPr/>
      <w:r>
        <w:rPr/>
        <w:t xml:space="preserve">Ministr kultury Martin Baxa zároveň zdůraznil, že proměna regionu musí probíhat s respektem k jeho historii a přírodnímu prostředí. Podle něj by transformace neměla znamenat zapomnění, ale naopak – kulturní a historické dědictví by mělo být důstojně uchováváno a připomínáno. Příkladem je chystaný POHO park Gabriela, který má sloužit jako připomínka hornické minulosti a zároveň nabídnout moderní zázemí pro návštěvníky dolu Gabriela i kostela sv. Petra z Alkantary. Důraz se v rámci celé transformace klade především na konkrétní a dlouhodobá řešení, která umožní Karviné posunout se dál jak z hlediska udržitelnosti krajiny, tak i společenského života a pracovního uplatnění.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9462/ministri-baxa-a-stanjura-jednali-v-karvine-o-budoucnosti-pohornicke-kraj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2026-08-01T09:45:55+02:00</dcterms:created>
  <dcterms:modified xsi:type="dcterms:W3CDTF">2026-08-01T09:45:55+02:00</dcterms:modified>
</cp:coreProperties>
</file>

<file path=docProps/custom.xml><?xml version="1.0" encoding="utf-8"?>
<Properties xmlns="http://schemas.openxmlformats.org/officeDocument/2006/custom-properties" xmlns:vt="http://schemas.openxmlformats.org/officeDocument/2006/docPropsVTypes"/>
</file>