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práce absolventů nadchly tématy i technikou</w:t>
      </w:r>
    </w:p>
    <w:p>
      <w:pPr/>
      <w:r>
        <w:rPr/>
        <w:t xml:space="preserve">Více než deset let zve Klub rodáků a přátel města do své kamenné Bašty mladé umělce, absolventy výtvarného odboru zdejší základní umělecké školy, aby veřejně prezentovali svou tvorbu.  </w:t>
      </w:r>
    </w:p>
    <w:p>
      <w:pPr/>
      <w:r>
        <w:rPr>
          <w:b w:val="1"/>
          <w:bCs w:val="1"/>
        </w:rPr>
        <w:t xml:space="preserve">Václav Nezval, Klub rodáků a přátel města Nového Jičína: </w:t>
      </w:r>
      <w:r>
        <w:rPr/>
        <w:t xml:space="preserve">“Mezi jednu z náplní činnosti Klubu rodáků právě patří výstavní činnost, kde dáváme šanci zejména i zdejším rodákům jako umělcům, a také mladým vycházejícím talentům výtvarného umění, těmto  absolventům základní umělecké školy.”  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 to přehlídka, která nás v závěru vlastně velice překvapí. Vidíme až na konci, jak velkou cestu urazili, jak dokáží nad tou prací přemýšlet a jak ji dokáží vystavit. Absolventská práce, to není práce na měsíc nebo na dva, ale pracují na ni celý školní rok. A buď je to jedna velká obsáhlá práce nebo  je to několik prací, které na sebe vzájemně navazují a tvoří nějaký cyklus.”  </w:t>
      </w:r>
    </w:p>
    <w:p>
      <w:pPr/>
      <w:r>
        <w:rPr/>
        <w:t xml:space="preserve">Třeba Marie Urbanová zůstane výtvarnému oboru věrná i na střední uměleckoprůmyslové škole ve Valašském Meziříčí, kde bude dále studovat obor malbu. Její práci ocenila přijímací komise prvním místem. </w:t>
      </w:r>
    </w:p>
    <w:p>
      <w:pPr/>
      <w:r>
        <w:rPr>
          <w:b w:val="1"/>
          <w:bCs w:val="1"/>
        </w:rPr>
        <w:t xml:space="preserve">Marie Urbanová, absolventka výtvarného oboru ZUŠ Nový Jičín: </w:t>
      </w:r>
      <w:r>
        <w:rPr/>
        <w:t xml:space="preserve">“Tohle jsou i domácí práce na talentové zkoušky, to je kresba lebky podle předlohy normální propiskou. Příběh za tímto obrazem je docela vtipný, protože jsem to vlastně kreslila jen tak z nudy a moje paní učitelka mě přesvědčila, ať to dám ke zkouškám.”    </w:t>
      </w:r>
    </w:p>
    <w:p>
      <w:pPr/>
      <w:r>
        <w:rPr/>
        <w:t xml:space="preserve">Absolventská práce dalšího mladého výtvarníka, s názvem Díra, byla inspirována příběhem záhadného města z podcastu. </w:t>
      </w:r>
    </w:p>
    <w:p>
      <w:pPr/>
      <w:r>
        <w:rPr>
          <w:b w:val="1"/>
          <w:bCs w:val="1"/>
        </w:rPr>
        <w:t xml:space="preserve">Kryštof Adamec, absolvent výtvarného oboru ZUŠ Nový Jičín: </w:t>
      </w:r>
      <w:r>
        <w:rPr/>
        <w:t xml:space="preserve">“Snažili jsme se podpořit to, že je model umístění v kufru, takže jsem nebe udělal z košil, na které jsme bílým fixem nakreslil hory a mraky, aby to nešlo na první pohled vidět a člověk se musel nad tím trochu zamyslet.”   </w:t>
      </w:r>
    </w:p>
    <w:p>
      <w:pPr/>
      <w:r>
        <w:rPr>
          <w:b w:val="1"/>
          <w:bCs w:val="1"/>
        </w:rPr>
        <w:t xml:space="preserve">Kristián Hykš, absolvent výtvarného oboru ZUŠ Nový Jičín: </w:t>
      </w:r>
      <w:r>
        <w:rPr/>
        <w:t xml:space="preserve">“Moje absolventská práce byla na téma pohyb, snažil jsem se vytvořit nějakou stavbu, která by evokovala pohyb. Závěrečným návrhem byla vlna, třeba z moře, není to ale jen vizuálně, že je to vlna, ale také je to složeno z různých krychliček, které se dají různě skládat, a také tomu nevadí, když bych to nějak zdeformoval.”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“Tím, že opravdu ta absolventská práce je jako běh na hodně dlouhou trať, tak se snažíme, ať nejen téma, ale i ten výrazový prostředek, ta technika, je něco, co tomu každému absolventovi co nejvíce sedí. V průběhu studia se seznámili s velkou řadou technik a vždycky je nějaká, která jim nejvíce přirostla k srdci. Tak ať tu, která je jim vlastní, ať ji dokáží na té absolventské práci rozvíjet dál a ať to dělají s radostí.”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469/vytvarne-prace-absolventu-nadchly-tematy-i-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2026-04-18T06:03:26+02:00</dcterms:created>
  <dcterms:modified xsi:type="dcterms:W3CDTF">2026-04-18T06:03:26+02:00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