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Havlově nádvoří připomněli Miladu Horákovou i další oběti</w:t>
      </w:r>
    </w:p>
    <w:p>
      <w:pPr/>
      <w:r>
        <w:rPr/>
        <w:t xml:space="preserve">Den obětí komunistického režimu připadá na 27. červen, den, kdy se před 75 lety odehrála justiční vražda Milady Horákové. V Novém Jičíně si jej, vzhledem k páteční oslavě Vítání prázdnin, připomněli v předvečer tragického výročí.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si myslím, že připomínat by se to mělo vždy, protože na ty hrůzy se nedá zapomenout, a ti mladí, kteří je nezažili, tak by měli vědět, co je možné páchat na lidech v rámci nějakého znevýhodnění určité skupiny.  Milada Horáková byla zavražděna ne za to, že by něco udělal, ale za svůj názor, za to, že bojovala za práva žen, a to je o to horší.” </w:t>
      </w:r>
    </w:p>
    <w:p>
      <w:pPr/>
      <w:r>
        <w:rPr/>
        <w:t xml:space="preserve">Milada Horáková byla členkou farního sboru Československé církve evangelické, jeho novojičínští zástupci se na přípravě malé vzpomínkové akce podíleli. </w:t>
      </w:r>
    </w:p>
    <w:p>
      <w:pPr/>
      <w:r>
        <w:rPr>
          <w:b w:val="1"/>
          <w:bCs w:val="1"/>
        </w:rPr>
        <w:t xml:space="preserve">Petr Jasinský, kurátor sboru</w:t>
      </w:r>
      <w:r>
        <w:rPr>
          <w:b w:val="1"/>
          <w:bCs w:val="1"/>
        </w:rPr>
        <w:t xml:space="preserve">Českobratrské církve evangelické Nový Jičín: </w:t>
      </w:r>
      <w:r>
        <w:rPr/>
        <w:t xml:space="preserve">“Je to určité vypořádání se s minulostí, které tady částečně v naší vlasti proběhlo, ale ne asi úplně.  Připomínáme si oběti těch, kteří vlastně položili svůj život, často i s odvahou, za právo a spravedlnost v našem státě proti útlaku komunistického režimu.”   </w:t>
      </w:r>
    </w:p>
    <w:p>
      <w:pPr/>
      <w:r>
        <w:rPr/>
        <w:t xml:space="preserve">Den památky obětí komunistického režimu, který symbolizuje úctu a vzpomínku na všechny, kteří byli pronásledováni, vězněni, mučeni nebo popraveni v důsledku totalitního komunistického bezpráví, si Česká republiky připomíná od roku 2004.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03/na-havlove-nadvori-pripomneli-miladu-horakovou-i-dalsi-ob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2026-06-25T07:11:42+02:00</dcterms:created>
  <dcterms:modified xsi:type="dcterms:W3CDTF">2026-06-25T07:11:42+02:00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