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má druhou magnetickou rezonanci. Je prý nejmodernější v celém MS kraji</w:t>
      </w:r>
    </w:p>
    <w:p>
      <w:pPr/>
      <w:r>
        <w:rPr/>
        <w:t xml:space="preserve">Zcela zásadní součástí každé moderní nemocnice je oddělení radiologie a zobrazovacích metod, které spolupracuje z mnoha dalšími odděleními zejména při určování přesných diagnóz. Ve fifejdské nemocnici Ostrava bylo nyní zprovozněno druhé zařízení pro magnetickou rezonanci.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"My, jako město Ostrava, jsme hrozně rádi, že jsme navýšili kapacitu magnetických rezonancí v naší nemocnici. A vlastně díky tomu, že budeme mít teď dva přístroje, tak z logiky věci uděláme dvakrát více vyšetření."</w:t>
      </w:r>
    </w:p>
    <w:p>
      <w:pPr/>
      <w:r>
        <w:rPr/>
        <w:t xml:space="preserve">Důvodů pro pořízení nového špičkového zařízení je mnoho, ale pro pacienty je asi nejdůležitější zkrácení čekací doby. Nemocnice navíc poskytuje tuto diagnostiku i o víkendech 7 dní v týdnu.</w:t>
      </w:r>
    </w:p>
    <w:p>
      <w:pPr/>
      <w:r>
        <w:rPr>
          <w:b w:val="1"/>
          <w:bCs w:val="1"/>
        </w:rPr>
        <w:t xml:space="preserve">Petr Uhlig, ředitel MNO: </w:t>
      </w:r>
      <w:r>
        <w:rPr/>
        <w:t xml:space="preserve">"V pracovních dnech jedou rezonance od sedmi od rána do osmi do večera a o víkendech od sedmi do osmnácti hodin."</w:t>
      </w:r>
    </w:p>
    <w:p>
      <w:pPr/>
      <w:r>
        <w:rPr/>
        <w:t xml:space="preserve">Spektrum diagnóz, pro které je nová výkonnější rezonance využívaná, je velmi široké.</w:t>
      </w:r>
    </w:p>
    <w:p>
      <w:pPr/>
      <w:r>
        <w:rPr>
          <w:b w:val="1"/>
          <w:bCs w:val="1"/>
        </w:rPr>
        <w:t xml:space="preserve">Jiří Kozák, primář oddělení Radiologie a zobrazovacích metod: </w:t>
      </w:r>
      <w:r>
        <w:rPr/>
        <w:t xml:space="preserve">"Na prvním místě jsou to rozhodně onkologické diagnózy a to napříč tělem, potom samozřejmě různé onemocnění nervové soustavy, ať už mozku nebo míchy."</w:t>
      </w:r>
    </w:p>
    <w:p>
      <w:pPr/>
      <w:r>
        <w:rPr/>
        <w:t xml:space="preserve">Personál oddělení  tvoří celkem 26 lékařů, 6 sester a 40 radiologických asistentů. Při určování diagnóz mohou zdravotníci využít i umělou inteligenci, která je na problematická místa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623/fifejdska-nemocnice-ma-druhou-magnetickou-rezonanci-je-pry-nejmodernejsi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2026-04-08T13:13:59+02:00</dcterms:created>
  <dcterms:modified xsi:type="dcterms:W3CDTF">2026-04-08T13:13:59+02:00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