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Blešák v Ostravě-Mariánských Horách musel ustoupit nájemnímu bydlení. Lidé o něj nepřijdou</w:t>
      </w:r>
    </w:p>
    <w:p>
      <w:pPr/>
      <w:r>
        <w:rPr/>
        <w:t xml:space="preserve">V Ostravě-Mariánských Horách začne co nevidět rekonstrukce pavlačového domu na ulici Bendlova. Původní blešák se promění na nájemní bydlení a prokoukne i jeho okolí.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"Vznikne tady soc. bydlení v rámci kterého počítáme s tím, že tady vybudujeme 10 nových bytů. Můžou tady bydlet senioři, můžou tady bydlet lidé, kteří se budou vracet třeba z dlouhodobého pobytu ve zdravotnickém zařízení nebo třeba děti z pěstounských rodin."</w:t>
      </w:r>
    </w:p>
    <w:p>
      <w:pPr/>
      <w:r>
        <w:rPr/>
        <w:t xml:space="preserve">S rekonstrukcí za zhruba 30 milionů korun by se mělo začít během letních měsíců a první nájemníci by se do nového bydlení mohli nastěhovat v září příštího roku.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“Dům projde kompletní rekonstrukcí, která spočívá v odstrojení tohoto domu až na nosné zdivo. Budou vyměněny trámy.” </w:t>
      </w:r>
    </w:p>
    <w:p>
      <w:pPr/>
      <w:r>
        <w:rPr/>
        <w:t xml:space="preserve">Po rekonstrukci bude dům plně bezbariérový. Vzniknou tady nájezdové rampy a uvnitř i výtah. </w:t>
      </w:r>
    </w:p>
    <w:p>
      <w:pPr/>
      <w:r>
        <w:rPr/>
        <w:t xml:space="preserve">O vyhledávaný blešák ale lidé nepřijdou, přestěhoval se jen o kousek dál a získal i důstojnější podobu.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“Městský obvod na celou tuto stavbu získal dotaci, to znamená, z dotace jsme koupili  budovu a současně také budeme financovat stavební práce. Na celý projekt přispělo také statutární město Ostrava.”</w:t>
      </w:r>
    </w:p>
    <w:p>
      <w:pPr/>
      <w:r>
        <w:rPr/>
        <w:t xml:space="preserve">Revitalizací projde i okolí domu, kde zároveň vznikne parkoviště s kapacitou 5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657/blesak-v-ostravemarianskych-horach-musel-ustoupit-najemnimu-bydleni-lide-o-nej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