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v Novém Jičíně zapůjčila na léto Dalího grafiky</w:t>
      </w:r>
    </w:p>
    <w:p>
      <w:pPr/>
      <w:r>
        <w:rPr/>
        <w:t xml:space="preserve">Vernisáž podpořená rytmy španělské kytary a tanců zahájila na novojičínské Staré poště unikátní výstavu grafik - originálů surrealistického umělce Salvadora Dalí. 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“Ten cyklus grafik spojuje jedna myšlenka, je to inspirováno slavným milostným příběhem Tristan a Isolda, ke kterému se dostal v adaptaci, když zpracovával kostýmy a scénografy pro balet Tristan a Isolda a později se to přetavilo v tento cyklus grafik.”    </w:t>
      </w:r>
    </w:p>
    <w:p>
      <w:pPr/>
      <w:r>
        <w:rPr/>
        <w:t xml:space="preserve">Touto sérií 21 leptů vzdal tedy španělský malíř holt rytířskému eposu a ukázal svůj charakteristický surrealistický přístup, který dodává lásce mezi postavami hloubku a význam.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“Tématem Tristan a Isolda se začal zabývat ve čtyřicátých letech, kdy pobýval v New Yorku. Přímo to, co je tady vystaveno, protože on se k tomu tématu neustále vracel, je z přelomu šedesátých a sedmdesátých let.”    </w:t>
      </w:r>
    </w:p>
    <w:p>
      <w:pPr/>
      <w:r>
        <w:rPr/>
        <w:t xml:space="preserve">Výjimečnou výstavu se podařilo realizovat díky kontaktům, které městské kulturní středisko navázalo s galerií Epicentrum v polském Opole.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“Začínáme s ní spolupracovat a plánujeme do příštího roku vystavit další významné umělce. Galerie Epicentrum tyto sbírky světových umělců vlastní a v rámci nějaké kulturní výměny a obohacení o umělecké prostředí jsme navázali tuto spolupráci. Budeme rádi, když budeme moci Novojičíňákům, a nejen jim, nabídnout takto unikátní výstavy.”    </w:t>
      </w:r>
    </w:p>
    <w:p>
      <w:pPr/>
      <w:r>
        <w:rPr/>
        <w:t xml:space="preserve">Dílo velkého evropského mistra výtvarného umění 20. století bude na Staré poště k vidění do 14.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667/galerie-stara-posta-v-novem-jicine-zapujcila-na-leto-daliho-graf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2026-05-16T06:12:20+02:00</dcterms:created>
  <dcterms:modified xsi:type="dcterms:W3CDTF">2026-05-16T06:12:20+02:00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