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probíhá rekonstrukce dláždění na vozovce u křížení ulic K. Śliwky a Fryštátská</w:t>
      </w:r>
    </w:p>
    <w:p>
      <w:pPr/>
      <w:r>
        <w:rPr/>
        <w:t xml:space="preserve">V současné době byla zahájena oprava frekventované křižovatky na ulici Karola Śliwky v křížení s ulicí Fryštátská.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“Jelikož se jedná o velice frekventovanou křižovatku tady zrovna v tom historickém centru města, tak se začaly uvolňovat kostky v tom podloží, docházelo k tomu, že tou zátěží vozidel vlastně ty spáry některé mají mezi sebou rozestupy až pět centimetrů a Technické služby Karviná se snaží ty spáry úplně minimalizovat. Proto jsme zahájili tuto opravu, aby tím, že ty kostky začaly vibrovat a začaly se uvolňovat, tak chceme, aby zase došlo k tomu zpevnění.”</w:t>
      </w:r>
    </w:p>
    <w:p>
      <w:pPr/>
      <w:r>
        <w:rPr/>
        <w:t xml:space="preserve">Za den jsou schopni pracovníci opravit kolem tří metrů čtverečních, tudíž se jedná o poměrně časově náročnou a pečlivou rekonstrukci. Oprava závisí i na klimatických podmínkách, přesto je již nyní známo, že její časový rozsah se bude pohybovat v řádu několika měsíců.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“Rozsah té práce bude opravdu jenom v tom křížení v těch odbočovacích pruzích, to znamená v těch obloucích čtyřech, které jsou na té křižovatce, kde ty kostky byly vlastně nejvíce uvolňovány. A docházelo i k nebezpečným situacím na této komunikaci. Jelikož je to, jak už jsem zmínila, je to frekventovaná křižovatka, tak jsme nechtěli úplnou uzávěru tady této křižovatky, ale jdeme jenom s částečnou uzavírkou, takže je to průjezdné. Samozřejmě řidiče prosíme o shovívavost, jako opravdu, že když tady tudy projíždí, tak ať jsou obezřetní.”</w:t>
      </w:r>
    </w:p>
    <w:p>
      <w:pPr/>
      <w:r>
        <w:rPr/>
        <w:t xml:space="preserve">Ukončení prací se plánuje nejpozději ke konci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86/aktualne-probiha-rekonstrukce-dlazdeni-na-vozovce-u-krizeni-ulic-k-sliwky-a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2026-07-01T15:48:57+02:00</dcterms:created>
  <dcterms:modified xsi:type="dcterms:W3CDTF">2026-07-01T15:48:57+02:00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