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Odry buduje nová bezpečnostní zařízení včetně výtahů</w:t>
      </w:r>
    </w:p>
    <w:p>
      <w:pPr/>
      <w:r>
        <w:rPr/>
        <w:t xml:space="preserve">Domov Odry nabízí dvě pobytové služby – Domov pro seniory  s kapacitou 66 uživatelů a Domov se zvláštním režimem pro jedenáct  uživatelů s demencí a Alzheimerovou chorobou. Všichni klienti se již brzy  budou cítit v domově bezpečněji, protože krajská příspěvková organizace  buduje nové požárně bezpečnostní řešení.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„Ve všech třech  objektech instalujeme elektronickou požární signalizaci s dálkovým přenosem  dat, která bude napojená přímo na centrální pult hasičů v Ostravě. Další části  tohoto díla je instalace dvou evakuačních výtahů ve dvou objektech a třetí  součástí je na zelené budově odstranění úzkých balkónů, kde jsou instalovány  širší terasy. Současně došlo k výměně oken a byly instalovány prostorné širší  balkónové bezbariérové dveře.“</w:t>
      </w:r>
    </w:p>
    <w:p>
      <w:pPr/>
      <w:r>
        <w:rPr/>
        <w:t xml:space="preserve">Stavba probíhá za provozu domova a je i díky tomu mimořádná.</w:t>
      </w:r>
    </w:p>
    <w:p>
      <w:pPr/>
      <w:r>
        <w:rPr>
          <w:b w:val="1"/>
          <w:bCs w:val="1"/>
        </w:rPr>
        <w:t xml:space="preserve">Pavel Lištvan, stavbyvedoucí:</w:t>
      </w:r>
      <w:r>
        <w:rPr/>
        <w:t xml:space="preserve"> „Je to specifická stavba, je  tady dost ocelových konstrukcí, ta přístavba je jedna, potom je ta jedna  složitější a největší taková ta perlička byla přístavba toho výtahu, který je  na červeném pavilonu. Je to přístavba jako taková, čili v podstatě to tvoří  nový objekt se vším všudy. Speciální založení na pilotech, vyzdívka, ty  výtahové šachty, jsou to opravdu věci, které kde kdo neumí.“</w:t>
      </w:r>
    </w:p>
    <w:p>
      <w:pPr/>
      <w:r>
        <w:rPr/>
        <w:t xml:space="preserve">MS kraj podpořil modernizaci Domova Odry významnou částkou.</w:t>
      </w:r>
    </w:p>
    <w:p>
      <w:pPr/>
      <w:r>
        <w:rPr>
          <w:b w:val="1"/>
          <w:bCs w:val="1"/>
        </w:rPr>
        <w:t xml:space="preserve">Iveta Šťastná, ekonom, Domov Odry: </w:t>
      </w:r>
      <w:r>
        <w:rPr/>
        <w:t xml:space="preserve">„V současné době ty  investice jsou predikované na 16.966.000 a kraj nám přislíbil příspěvek  15.524.000, čili na nás zbývá 1.442.000 Kč.“</w:t>
      </w:r>
    </w:p>
    <w:p>
      <w:pPr/>
      <w:r>
        <w:rPr/>
        <w:t xml:space="preserve">Modernizace Domova Odry bude pokračovat i v dalších  letech.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„Do budoucna  bychom chtěli realizovat ještě zateplení jednoho objektu. Také máme v plánu rekonstrukci  a modernizaci dorozumívacího zařízení ve všech třech objektech.“</w:t>
      </w:r>
    </w:p>
    <w:p>
      <w:pPr/>
      <w:r>
        <w:rPr/>
        <w:t xml:space="preserve">Aktuální stavba bude dokončena v září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55/domov-odry-buduje-nova-bezpecnostni-zarizeni-vcetne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2026-05-13T06:44:50+02:00</dcterms:created>
  <dcterms:modified xsi:type="dcterms:W3CDTF">2026-05-13T06:44:50+02:00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