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opravují zpevněné plochy rychle a levněji v režimu In House</w:t>
      </w:r>
    </w:p>
    <w:p>
      <w:pPr/>
      <w:r>
        <w:rPr>
          <w:b w:val="1"/>
          <w:bCs w:val="1"/>
        </w:rPr>
        <w:t xml:space="preserve">Eva Kijonková, mluvčí, Ostravské komunikace: </w:t>
      </w:r>
      <w:r>
        <w:rPr/>
        <w:t xml:space="preserve">“Používá se za prvé asfaltový recyklát, ten se hutní, pak následuje postřik z asfaltové emulze a zásyp z drceného kameniva, ten postup se znovu opakuje. Jednak je efektivní a rychlý, je ale na druhou stranu potřeba říci, že je vhodný pouze pro vozovky nebo třeba parkoviště, kde není velká dopravní zátěž.”</w:t>
      </w:r>
    </w:p>
    <w:p>
      <w:pPr/>
      <w:r>
        <w:rPr>
          <w:b w:val="1"/>
          <w:bCs w:val="1"/>
        </w:rPr>
        <w:t xml:space="preserve">Vojtěch Potocký, vedoucí odboru místního hospodářství, MOb Ostrava-Mariánské Hory a Hulváky: </w:t>
      </w:r>
      <w:r>
        <w:rPr/>
        <w:t xml:space="preserve">“Městský obvod Mariánské Hory a Hulváky navázal na opravy zpevněných ploch kolem garáží z minulého roku, kdy jsme dělali lokality Baarova, Výstavní, Zelená a v letošním roce jsme navázali další částí v lokalitách Baarova, Výstavní, Suková a Klicperova. Byly tady velké výmoly, kdy si občané stěžovali, že si ničí podvozky svých osobních vozů.” </w:t>
      </w:r>
    </w:p>
    <w:p>
      <w:pPr/>
      <w:r>
        <w:rPr/>
        <w:t xml:space="preserve">Neopravují se ale jen úseky kolem garáží.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“Obrátili se na nás třeba také rodiče dětí, kteří chodí tady na ZŠ Gen. Janka na detašované pracoviště v Klicperově ulici, že i tady ta cesta, která vede kolem školy, není v úplně dobrém stavu, ale také lidé, kteří bydlí kousíček vzadu, tak tu technologii, kterou jsme použili u garáží, tak jsme použili i tady na tomto místě.”</w:t>
      </w:r>
    </w:p>
    <w:p>
      <w:pPr/>
      <w:r>
        <w:rPr/>
        <w:t xml:space="preserve">Od loňského roku už se podařilo opravit 7 tisíc metrů čtverečních komunikací a postupně budou přibývat další. Přednost mají úseky s největšími defekty.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9870/marianske-hory-opravuji-zpevnene-plochy-rychle-a-levneji-v-rezimu-in-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2026-06-23T14:35:03+02:00</dcterms:created>
  <dcterms:modified xsi:type="dcterms:W3CDTF">2026-06-23T14:35:03+02:00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