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Na Karolině se stane architektonickou dominantou města, propojí Slezskou a Moravskou Ostravu</w:t>
      </w:r>
    </w:p>
    <w:p>
      <w:pPr/>
      <w:r>
        <w:rPr/>
        <w:t xml:space="preserve">Už dva roky mohou chodci a cyklisté využívat Balabánovu  lávku propojující Slezskou Ostravu s Vítkovicemi. Architektonicky významný  most Josefa Pleskota ale dlouho nezůstane jedinou podobnou dominantou. Řeku  Ostravici v dohledné době překlene unikátní most dalšího známého  architekta.</w:t>
      </w:r>
    </w:p>
    <w:p>
      <w:pPr/>
      <w:r>
        <w:rPr>
          <w:b w:val="1"/>
          <w:bCs w:val="1"/>
        </w:rPr>
        <w:t xml:space="preserve">Richard Vereš (ANO), starosta Slezské Ostravy:</w:t>
      </w:r>
      <w:r>
        <w:rPr/>
        <w:t xml:space="preserve"> „Já  jsem velmi rád, že autorem mostu je architekt Roman Koucký, který vyhrál v  loňském roce cenu Architekt roku, a to právě za jeho ikonické mosty, například  Trojský most v Praze. Myslím si, že tedy i v Ostravě se můžeme  těšit na velmi ikonickou stavbu, velmi kvalitní architekturu, která  oproti současnému mostu umožní i propojení slezskoostravského a moravskoostravského  břehu řeky Ostravice pro pěší a pro cyklisty.“</w:t>
      </w:r>
    </w:p>
    <w:p>
      <w:pPr/>
      <w:r>
        <w:rPr/>
        <w:t xml:space="preserve">Stávající předimenzovaný most Na Karolině bude kvůli špatnému  technickému stavu zbourán a zcela nahrazen novým. Místo stávajících čtyř pruhů  budou mít řidiči k dispozici jen dva, dostane totiž městský charakter. Most  se stane novou architektonickou dominantou Ostravy a bude inspirovaný  místní průmyslovou historií. Doplní jej taky unikátní chrliče ohně.</w:t>
      </w:r>
    </w:p>
    <w:p>
      <w:pPr/>
      <w:r>
        <w:rPr>
          <w:b w:val="1"/>
          <w:bCs w:val="1"/>
        </w:rPr>
        <w:t xml:space="preserve">Břetislav Riger (OSTRAVAK), náměstek primátora Ostravy:</w:t>
      </w:r>
      <w:r>
        <w:rPr/>
        <w:t xml:space="preserve">  „Ten most měl být původně z cortenu, nicméně budoucí provozovatel čili  společnost Ostravské komunikace vznesla protinávrh, aby ten most z cortenu  nebyl, protože samozřejmě je nad řekou. I když ty zimy bývají  mírnější, tak se v zimě solí a prostě provozně by to bylo velice  špatné.“</w:t>
      </w:r>
    </w:p>
    <w:p>
      <w:pPr/>
      <w:r>
        <w:rPr/>
        <w:t xml:space="preserve">O svůj industriální vzhled ale most nepřijde, a to díky  speciálnímu nátěru. O unikátní podobu stavby i její funkčnost už se zajímají nejen  Ostravané.</w:t>
      </w:r>
    </w:p>
    <w:p>
      <w:pPr/>
      <w:r>
        <w:rPr>
          <w:b w:val="1"/>
          <w:bCs w:val="1"/>
        </w:rPr>
        <w:t xml:space="preserve">anketa:</w:t>
      </w:r>
      <w:r>
        <w:rPr/>
        <w:t xml:space="preserve"> „Já jsem z Polska, my jsme z Katowic. Já  jsem viděl takový projekt na webových stránkách. Já myslím, že to není  špatné, ale uvidím, jak to bude vypadat potom, jak to bude udělané. ‚Co  vás nejvíc překvapilo na tom projektu?‘ Je to zajímavé, je to jiné.“</w:t>
      </w:r>
    </w:p>
    <w:p>
      <w:pPr/>
      <w:r>
        <w:rPr>
          <w:b w:val="1"/>
          <w:bCs w:val="1"/>
        </w:rPr>
        <w:t xml:space="preserve">anketa:</w:t>
      </w:r>
      <w:r>
        <w:rPr/>
        <w:t xml:space="preserve"> „Jestli ten starý most je ve  špatném technickém stavu, tak je ho třeba nějak rekonstruovat, ale  trošku bych to asi bral umírněně. Aby to nějak zapadlo do celého toho  komplexu okolí té Ostravice. ‚Co vás na tom mostu třeba nejvíc překvapilo?‘ Chrliče  ohňů. To se mi zdá trochu přehnané.“</w:t>
      </w:r>
    </w:p>
    <w:p>
      <w:pPr/>
      <w:r>
        <w:rPr>
          <w:b w:val="1"/>
          <w:bCs w:val="1"/>
        </w:rPr>
        <w:t xml:space="preserve">anketa:</w:t>
      </w:r>
      <w:r>
        <w:rPr/>
        <w:t xml:space="preserve"> „Já hlavně využívám most Miloše Sýkory, přes  který jezdím na tu Slezskou. Tady, když je ta Karolina, tam není vůbec  nic. Cyklisti nevím, jestli to budou využívat, chodci si myslím  určitě ne, když se ta čtvrť prostě teprve možná bude stavět, bůh ví,  kdy bude dokončená.“</w:t>
      </w:r>
    </w:p>
    <w:p>
      <w:pPr/>
      <w:r>
        <w:rPr/>
        <w:t xml:space="preserve">S možným vznikem nové zástavby ale počítá i Slezská  Ostrava. Pomoct by měly i dvě nové okružní křižovatky, které ulehčí současným rampám  na ulici Frýdeckou. Cena stavby se vyšplhá na 342 milionů korun a začít by měla  už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948/most-na-karoline-se-stane-architektonickou-dominantou-mesta-propoji-slezskou-a-moravskou-o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2026-05-08T07:55:21+02:00</dcterms:created>
  <dcterms:modified xsi:type="dcterms:W3CDTF">2026-05-08T07:55:21+02:00</dcterms:modified>
</cp:coreProperties>
</file>

<file path=docProps/custom.xml><?xml version="1.0" encoding="utf-8"?>
<Properties xmlns="http://schemas.openxmlformats.org/officeDocument/2006/custom-properties" xmlns:vt="http://schemas.openxmlformats.org/officeDocument/2006/docPropsVTypes"/>
</file>