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můžete zavítat na letošní 5. Akustiku a oslavy 20 let Iniciativy Dokořán</w:t>
      </w:r>
    </w:p>
    <w:p>
      <w:pPr/>
      <w:r>
        <w:rPr/>
        <w:t xml:space="preserve">Lodičky tento víkend opět ožijí kulturním programem. V pátek 15. srpna se můžete těšit na další Akustiku, která se naposledy uskutečnila v rekordním počtu. V sobotu 16. srpna pak budou probíhat velké oslavy ke 20 letům Iniciativy Dokořán, která se již dvě dekády stará o karvinské kulturní zázemí na Lodičkách a organizuje spoustu akcí pro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099/o-vikendu-muzete-zavitat-na-letosni-5-akustiku-a-oslavy-20-let-iniciativy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